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0067FD2" w14:textId="340B66C4" w:rsidR="009974FD" w:rsidRPr="007E38A8" w:rsidRDefault="009974FD" w:rsidP="00F363AF">
      <w:pPr>
        <w:tabs>
          <w:tab w:val="left" w:pos="540"/>
          <w:tab w:val="left" w:pos="1800"/>
        </w:tabs>
        <w:ind w:left="1800" w:hanging="1800"/>
        <w:rPr>
          <w:rFonts w:cs="V&amp;W Syntax (Adobe)"/>
          <w:sz w:val="24"/>
        </w:rPr>
      </w:pPr>
      <w:bookmarkStart w:id="0" w:name="bwBijlageD_EigenVerklaring"/>
      <w:r w:rsidRPr="009974FD">
        <w:rPr>
          <w:rFonts w:cs="V&amp;W Syntax (Adobe)"/>
          <w:sz w:val="24"/>
        </w:rPr>
        <w:t xml:space="preserve">Bijlage </w:t>
      </w:r>
      <w:r w:rsidR="007E38A8">
        <w:rPr>
          <w:rFonts w:cs="V&amp;W Syntax (Adobe)"/>
          <w:sz w:val="24"/>
        </w:rPr>
        <w:t>M</w:t>
      </w:r>
      <w:r w:rsidRPr="009974FD">
        <w:rPr>
          <w:rFonts w:cs="V&amp;W Syntax (Adobe)"/>
          <w:sz w:val="24"/>
        </w:rPr>
        <w:tab/>
      </w:r>
      <w:bookmarkStart w:id="1" w:name="_Toc146888765"/>
      <w:r w:rsidR="007E38A8" w:rsidRPr="007E38A8">
        <w:rPr>
          <w:rFonts w:cs="V&amp;W Syntax (Adobe)"/>
          <w:sz w:val="24"/>
        </w:rPr>
        <w:t>Format Staat van prijzen per eenheid</w:t>
      </w:r>
      <w:bookmarkStart w:id="2" w:name="_GoBack"/>
      <w:bookmarkEnd w:id="1"/>
      <w:bookmarkEnd w:id="2"/>
    </w:p>
    <w:p w14:paraId="0AC0AD3E" w14:textId="77777777" w:rsidR="007E38A8" w:rsidRDefault="007E38A8" w:rsidP="00F363AF">
      <w:pPr>
        <w:tabs>
          <w:tab w:val="left" w:pos="540"/>
          <w:tab w:val="left" w:pos="1800"/>
        </w:tabs>
        <w:ind w:left="1800" w:hanging="1800"/>
        <w:rPr>
          <w:rFonts w:cs="V&amp;W Syntax (Adobe)"/>
        </w:rPr>
      </w:pPr>
    </w:p>
    <w:tbl>
      <w:tblPr>
        <w:tblW w:w="8222" w:type="dxa"/>
        <w:tblInd w:w="12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2410"/>
        <w:gridCol w:w="1133"/>
        <w:gridCol w:w="1560"/>
        <w:gridCol w:w="1276"/>
        <w:gridCol w:w="1134"/>
      </w:tblGrid>
      <w:tr w:rsidR="007E38A8" w:rsidRPr="007E38A8" w14:paraId="315171C6" w14:textId="77777777" w:rsidTr="00E63C5E">
        <w:tc>
          <w:tcPr>
            <w:tcW w:w="709" w:type="dxa"/>
          </w:tcPr>
          <w:p w14:paraId="23EA4262" w14:textId="77777777" w:rsidR="007E38A8" w:rsidRPr="007E38A8" w:rsidRDefault="007E38A8" w:rsidP="007E38A8">
            <w:pPr>
              <w:rPr>
                <w:rFonts w:eastAsia="Calibri" w:cs="Lohit Hindi"/>
                <w:b/>
                <w:color w:val="000000"/>
                <w:szCs w:val="18"/>
                <w:lang w:eastAsia="en-US"/>
              </w:rPr>
            </w:pPr>
            <w:r w:rsidRPr="007E38A8">
              <w:rPr>
                <w:rFonts w:eastAsia="Calibri" w:cs="Lohit Hindi"/>
                <w:b/>
                <w:color w:val="000000"/>
                <w:szCs w:val="18"/>
                <w:lang w:eastAsia="en-US"/>
              </w:rPr>
              <w:t>Volg</w:t>
            </w:r>
          </w:p>
          <w:p w14:paraId="6D0160E5" w14:textId="77777777" w:rsidR="007E38A8" w:rsidRPr="007E38A8" w:rsidRDefault="007E38A8" w:rsidP="007E38A8">
            <w:pPr>
              <w:rPr>
                <w:rFonts w:eastAsia="Calibri" w:cs="Lohit Hindi"/>
                <w:b/>
                <w:color w:val="000000"/>
                <w:szCs w:val="18"/>
                <w:lang w:eastAsia="en-US"/>
              </w:rPr>
            </w:pPr>
            <w:r w:rsidRPr="007E38A8">
              <w:rPr>
                <w:rFonts w:eastAsia="Calibri" w:cs="Lohit Hindi"/>
                <w:b/>
                <w:color w:val="000000"/>
                <w:szCs w:val="18"/>
                <w:lang w:eastAsia="en-US"/>
              </w:rPr>
              <w:t>nr.</w:t>
            </w:r>
          </w:p>
        </w:tc>
        <w:tc>
          <w:tcPr>
            <w:tcW w:w="2410" w:type="dxa"/>
          </w:tcPr>
          <w:p w14:paraId="68EF3357" w14:textId="77777777" w:rsidR="007E38A8" w:rsidRPr="007E38A8" w:rsidRDefault="007E38A8" w:rsidP="007E38A8">
            <w:pPr>
              <w:rPr>
                <w:rFonts w:eastAsia="Calibri" w:cs="Lohit Hindi"/>
                <w:b/>
                <w:color w:val="000000"/>
                <w:szCs w:val="18"/>
                <w:lang w:eastAsia="en-US"/>
              </w:rPr>
            </w:pPr>
            <w:r w:rsidRPr="007E38A8">
              <w:rPr>
                <w:rFonts w:eastAsia="Calibri" w:cs="Lohit Hindi"/>
                <w:b/>
                <w:color w:val="000000"/>
                <w:szCs w:val="18"/>
                <w:lang w:eastAsia="en-US"/>
              </w:rPr>
              <w:t>Omschrijving</w:t>
            </w:r>
          </w:p>
        </w:tc>
        <w:tc>
          <w:tcPr>
            <w:tcW w:w="1133" w:type="dxa"/>
          </w:tcPr>
          <w:p w14:paraId="3B917E14" w14:textId="77777777" w:rsidR="007E38A8" w:rsidRPr="007E38A8" w:rsidRDefault="007E38A8" w:rsidP="007E38A8">
            <w:pPr>
              <w:rPr>
                <w:rFonts w:eastAsia="Calibri" w:cs="Lohit Hindi"/>
                <w:b/>
                <w:color w:val="000000"/>
                <w:szCs w:val="18"/>
                <w:lang w:eastAsia="en-US"/>
              </w:rPr>
            </w:pPr>
            <w:r w:rsidRPr="007E38A8">
              <w:rPr>
                <w:rFonts w:eastAsia="Calibri" w:cs="Lohit Hindi"/>
                <w:b/>
                <w:color w:val="000000"/>
                <w:szCs w:val="18"/>
                <w:lang w:eastAsia="en-US"/>
              </w:rPr>
              <w:t>Eenheid</w:t>
            </w:r>
          </w:p>
        </w:tc>
        <w:tc>
          <w:tcPr>
            <w:tcW w:w="1560" w:type="dxa"/>
          </w:tcPr>
          <w:p w14:paraId="579E8734" w14:textId="77777777" w:rsidR="007E38A8" w:rsidRPr="007E38A8" w:rsidRDefault="007E38A8" w:rsidP="007E38A8">
            <w:pPr>
              <w:rPr>
                <w:rFonts w:eastAsia="Calibri" w:cs="Lohit Hindi"/>
                <w:b/>
                <w:color w:val="000000"/>
                <w:szCs w:val="18"/>
                <w:lang w:eastAsia="en-US"/>
              </w:rPr>
            </w:pPr>
            <w:r w:rsidRPr="007E38A8">
              <w:rPr>
                <w:rFonts w:eastAsia="Calibri" w:cs="Lohit Hindi"/>
                <w:b/>
                <w:color w:val="000000"/>
                <w:szCs w:val="18"/>
                <w:lang w:eastAsia="en-US"/>
              </w:rPr>
              <w:t>Indicatieve hoeveelheid</w:t>
            </w:r>
          </w:p>
        </w:tc>
        <w:tc>
          <w:tcPr>
            <w:tcW w:w="1276" w:type="dxa"/>
          </w:tcPr>
          <w:p w14:paraId="77B5A9BB" w14:textId="77777777" w:rsidR="007E38A8" w:rsidRPr="007E38A8" w:rsidRDefault="007E38A8" w:rsidP="007E38A8">
            <w:pPr>
              <w:rPr>
                <w:rFonts w:eastAsia="Calibri" w:cs="Lohit Hindi"/>
                <w:b/>
                <w:color w:val="000000"/>
                <w:szCs w:val="18"/>
                <w:lang w:eastAsia="en-US"/>
              </w:rPr>
            </w:pPr>
            <w:r w:rsidRPr="007E38A8">
              <w:rPr>
                <w:rFonts w:eastAsia="Calibri" w:cs="Lohit Hindi"/>
                <w:b/>
                <w:color w:val="000000"/>
                <w:szCs w:val="18"/>
                <w:lang w:eastAsia="en-US"/>
              </w:rPr>
              <w:t>Prijs per eenheid</w:t>
            </w:r>
          </w:p>
          <w:p w14:paraId="0F3D74F4" w14:textId="77777777" w:rsidR="007E38A8" w:rsidRPr="007E38A8" w:rsidRDefault="007E38A8" w:rsidP="007E38A8">
            <w:pPr>
              <w:rPr>
                <w:rFonts w:eastAsia="Calibri" w:cs="Lohit Hindi"/>
                <w:b/>
                <w:color w:val="000000"/>
                <w:szCs w:val="18"/>
                <w:lang w:eastAsia="en-US"/>
              </w:rPr>
            </w:pPr>
            <w:r w:rsidRPr="007E38A8">
              <w:rPr>
                <w:rFonts w:eastAsia="Calibri" w:cs="Lohit Hindi"/>
                <w:b/>
                <w:color w:val="000000"/>
                <w:szCs w:val="18"/>
                <w:lang w:eastAsia="en-US"/>
              </w:rPr>
              <w:t>in euro excl. omzet</w:t>
            </w:r>
            <w:r w:rsidRPr="007E38A8">
              <w:rPr>
                <w:rFonts w:eastAsia="Calibri" w:cs="Lohit Hindi"/>
                <w:b/>
                <w:color w:val="000000"/>
                <w:szCs w:val="18"/>
                <w:lang w:eastAsia="en-US"/>
              </w:rPr>
              <w:softHyphen/>
              <w:t>belasting</w:t>
            </w:r>
          </w:p>
        </w:tc>
        <w:tc>
          <w:tcPr>
            <w:tcW w:w="1134" w:type="dxa"/>
          </w:tcPr>
          <w:p w14:paraId="43BC7E98" w14:textId="77777777" w:rsidR="007E38A8" w:rsidRPr="007E38A8" w:rsidRDefault="007E38A8" w:rsidP="007E38A8">
            <w:pPr>
              <w:rPr>
                <w:rFonts w:eastAsia="Calibri" w:cs="Lohit Hindi"/>
                <w:b/>
                <w:color w:val="000000"/>
                <w:szCs w:val="18"/>
                <w:lang w:eastAsia="en-US"/>
              </w:rPr>
            </w:pPr>
            <w:r w:rsidRPr="007E38A8">
              <w:rPr>
                <w:rFonts w:eastAsia="Calibri" w:cs="Lohit Hindi"/>
                <w:b/>
                <w:color w:val="000000"/>
                <w:szCs w:val="18"/>
                <w:lang w:eastAsia="en-US"/>
              </w:rPr>
              <w:t>Totaal</w:t>
            </w:r>
          </w:p>
        </w:tc>
      </w:tr>
      <w:tr w:rsidR="007E38A8" w:rsidRPr="007E38A8" w14:paraId="63F92AD7" w14:textId="77777777" w:rsidTr="00E63C5E">
        <w:tc>
          <w:tcPr>
            <w:tcW w:w="709" w:type="dxa"/>
          </w:tcPr>
          <w:p w14:paraId="1C8689A1" w14:textId="77777777" w:rsidR="007E38A8" w:rsidRPr="007E38A8" w:rsidRDefault="007E38A8" w:rsidP="007E38A8">
            <w:pPr>
              <w:jc w:val="center"/>
              <w:rPr>
                <w:rFonts w:eastAsia="Calibri" w:cs="Lohit Hindi"/>
                <w:color w:val="000000"/>
                <w:szCs w:val="18"/>
                <w:lang w:eastAsia="en-US"/>
              </w:rPr>
            </w:pPr>
            <w:r w:rsidRPr="007E38A8">
              <w:rPr>
                <w:rFonts w:eastAsia="Calibri" w:cs="Lohit Hindi"/>
                <w:color w:val="000000"/>
                <w:szCs w:val="18"/>
                <w:lang w:eastAsia="en-US"/>
              </w:rPr>
              <w:t>1</w:t>
            </w:r>
          </w:p>
        </w:tc>
        <w:tc>
          <w:tcPr>
            <w:tcW w:w="2410" w:type="dxa"/>
          </w:tcPr>
          <w:p w14:paraId="705AB103" w14:textId="77777777" w:rsidR="007E38A8" w:rsidRPr="007E38A8" w:rsidRDefault="007E38A8" w:rsidP="007E38A8">
            <w:pPr>
              <w:rPr>
                <w:rFonts w:eastAsia="Calibri" w:cs="Lohit Hindi"/>
                <w:color w:val="000000"/>
                <w:szCs w:val="18"/>
                <w:lang w:eastAsia="en-US"/>
              </w:rPr>
            </w:pPr>
            <w:r w:rsidRPr="007E38A8">
              <w:rPr>
                <w:rFonts w:eastAsia="Calibri" w:cs="Arial"/>
                <w:color w:val="000000"/>
                <w:szCs w:val="18"/>
                <w:lang w:eastAsia="en-US"/>
              </w:rPr>
              <w:t>Vervangen tegelwerk machinekamers</w:t>
            </w:r>
          </w:p>
        </w:tc>
        <w:tc>
          <w:tcPr>
            <w:tcW w:w="1133" w:type="dxa"/>
          </w:tcPr>
          <w:p w14:paraId="6245C3E3" w14:textId="77777777" w:rsidR="007E38A8" w:rsidRPr="007E38A8" w:rsidRDefault="007E38A8" w:rsidP="007E38A8">
            <w:pPr>
              <w:rPr>
                <w:rFonts w:eastAsia="Calibri" w:cs="Arial"/>
                <w:color w:val="000000"/>
                <w:szCs w:val="18"/>
                <w:lang w:eastAsia="en-US"/>
              </w:rPr>
            </w:pPr>
            <w:r w:rsidRPr="007E38A8">
              <w:rPr>
                <w:rFonts w:eastAsia="Calibri" w:cs="Lohit Hindi"/>
                <w:szCs w:val="18"/>
                <w:lang w:eastAsia="en-US"/>
              </w:rPr>
              <w:t>m</w:t>
            </w:r>
            <w:r w:rsidRPr="007E38A8">
              <w:rPr>
                <w:rFonts w:eastAsia="Calibri" w:cs="Lohit Hindi"/>
                <w:szCs w:val="18"/>
                <w:vertAlign w:val="superscript"/>
                <w:lang w:eastAsia="en-US"/>
              </w:rPr>
              <w:t>2</w:t>
            </w:r>
          </w:p>
        </w:tc>
        <w:tc>
          <w:tcPr>
            <w:tcW w:w="1560" w:type="dxa"/>
          </w:tcPr>
          <w:p w14:paraId="2978C8C9" w14:textId="77777777" w:rsidR="007E38A8" w:rsidRPr="007E38A8" w:rsidRDefault="007E38A8" w:rsidP="007E38A8">
            <w:pPr>
              <w:rPr>
                <w:rFonts w:eastAsia="Calibri" w:cs="Lohit Hindi"/>
                <w:color w:val="000000"/>
                <w:szCs w:val="18"/>
                <w:lang w:eastAsia="en-US"/>
              </w:rPr>
            </w:pPr>
            <w:r w:rsidRPr="007E38A8">
              <w:rPr>
                <w:rFonts w:eastAsia="Calibri" w:cs="Arial"/>
                <w:color w:val="000000"/>
                <w:szCs w:val="18"/>
                <w:lang w:eastAsia="en-US"/>
              </w:rPr>
              <w:t>700</w:t>
            </w:r>
          </w:p>
        </w:tc>
        <w:tc>
          <w:tcPr>
            <w:tcW w:w="1276" w:type="dxa"/>
          </w:tcPr>
          <w:p w14:paraId="19BBA163" w14:textId="77777777" w:rsidR="007E38A8" w:rsidRPr="007E38A8" w:rsidRDefault="007E38A8" w:rsidP="007E38A8">
            <w:pPr>
              <w:rPr>
                <w:rFonts w:eastAsia="Calibri" w:cs="Lohit Hindi"/>
                <w:color w:val="000000"/>
                <w:szCs w:val="18"/>
                <w:lang w:eastAsia="en-US"/>
              </w:rPr>
            </w:pPr>
            <w:r w:rsidRPr="007E38A8">
              <w:rPr>
                <w:rFonts w:eastAsia="Calibri" w:cs="Lohit Hindi"/>
                <w:color w:val="000000"/>
                <w:szCs w:val="18"/>
                <w:lang w:eastAsia="en-US"/>
              </w:rPr>
              <w:t>€</w:t>
            </w:r>
          </w:p>
        </w:tc>
        <w:tc>
          <w:tcPr>
            <w:tcW w:w="1134" w:type="dxa"/>
          </w:tcPr>
          <w:p w14:paraId="4E2B08B0" w14:textId="77777777" w:rsidR="007E38A8" w:rsidRPr="007E38A8" w:rsidRDefault="007E38A8" w:rsidP="007E38A8">
            <w:pPr>
              <w:rPr>
                <w:rFonts w:eastAsia="Calibri" w:cs="Lohit Hindi"/>
                <w:color w:val="000000"/>
                <w:szCs w:val="18"/>
                <w:lang w:eastAsia="en-US"/>
              </w:rPr>
            </w:pPr>
            <w:r w:rsidRPr="007E38A8">
              <w:rPr>
                <w:rFonts w:eastAsia="Calibri" w:cs="Lohit Hindi"/>
                <w:color w:val="000000"/>
                <w:szCs w:val="18"/>
                <w:lang w:eastAsia="en-US"/>
              </w:rPr>
              <w:t>€</w:t>
            </w:r>
          </w:p>
        </w:tc>
      </w:tr>
      <w:tr w:rsidR="007E38A8" w:rsidRPr="007E38A8" w14:paraId="2F0167A1" w14:textId="77777777" w:rsidTr="00E63C5E">
        <w:tc>
          <w:tcPr>
            <w:tcW w:w="709" w:type="dxa"/>
          </w:tcPr>
          <w:p w14:paraId="68ED7150" w14:textId="77777777" w:rsidR="007E38A8" w:rsidRPr="007E38A8" w:rsidRDefault="007E38A8" w:rsidP="007E38A8">
            <w:pPr>
              <w:jc w:val="center"/>
              <w:rPr>
                <w:rFonts w:eastAsia="Calibri" w:cs="Lohit Hindi"/>
                <w:color w:val="000000"/>
                <w:szCs w:val="18"/>
                <w:lang w:eastAsia="en-US"/>
              </w:rPr>
            </w:pPr>
            <w:r w:rsidRPr="007E38A8">
              <w:rPr>
                <w:rFonts w:eastAsia="Calibri" w:cs="Lohit Hindi"/>
                <w:color w:val="000000"/>
                <w:szCs w:val="18"/>
                <w:lang w:eastAsia="en-US"/>
              </w:rPr>
              <w:t>2</w:t>
            </w:r>
          </w:p>
        </w:tc>
        <w:tc>
          <w:tcPr>
            <w:tcW w:w="2410" w:type="dxa"/>
          </w:tcPr>
          <w:p w14:paraId="782109E3" w14:textId="77777777" w:rsidR="007E38A8" w:rsidRPr="007E38A8" w:rsidRDefault="007E38A8" w:rsidP="007E38A8">
            <w:pPr>
              <w:rPr>
                <w:rFonts w:eastAsia="Calibri" w:cs="Lohit Hindi"/>
                <w:color w:val="000000"/>
                <w:szCs w:val="18"/>
                <w:lang w:eastAsia="en-US"/>
              </w:rPr>
            </w:pPr>
            <w:r w:rsidRPr="007E38A8">
              <w:rPr>
                <w:rFonts w:eastAsia="Calibri" w:cs="Arial"/>
                <w:color w:val="000000"/>
                <w:szCs w:val="18"/>
                <w:lang w:eastAsia="en-US"/>
              </w:rPr>
              <w:t>Herstellen conservering</w:t>
            </w:r>
          </w:p>
        </w:tc>
        <w:tc>
          <w:tcPr>
            <w:tcW w:w="1133" w:type="dxa"/>
          </w:tcPr>
          <w:p w14:paraId="26854506" w14:textId="77777777" w:rsidR="007E38A8" w:rsidRPr="007E38A8" w:rsidRDefault="007E38A8" w:rsidP="007E38A8">
            <w:pPr>
              <w:rPr>
                <w:rFonts w:eastAsia="Calibri" w:cs="Lohit Hindi"/>
                <w:color w:val="000000"/>
                <w:szCs w:val="18"/>
                <w:lang w:eastAsia="en-US"/>
              </w:rPr>
            </w:pPr>
            <w:r w:rsidRPr="007E38A8">
              <w:rPr>
                <w:rFonts w:eastAsia="Calibri" w:cs="Lohit Hindi"/>
                <w:szCs w:val="18"/>
                <w:lang w:eastAsia="en-US"/>
              </w:rPr>
              <w:t>dm</w:t>
            </w:r>
            <w:r w:rsidRPr="007E38A8">
              <w:rPr>
                <w:rFonts w:eastAsia="Calibri" w:cs="Lohit Hindi"/>
                <w:szCs w:val="18"/>
                <w:vertAlign w:val="superscript"/>
                <w:lang w:eastAsia="en-US"/>
              </w:rPr>
              <w:t>2 *</w:t>
            </w:r>
          </w:p>
        </w:tc>
        <w:tc>
          <w:tcPr>
            <w:tcW w:w="1560" w:type="dxa"/>
          </w:tcPr>
          <w:p w14:paraId="61B5BEE2" w14:textId="77777777" w:rsidR="007E38A8" w:rsidRPr="007E38A8" w:rsidRDefault="007E38A8" w:rsidP="007E38A8">
            <w:pPr>
              <w:rPr>
                <w:rFonts w:eastAsia="Calibri" w:cs="Lohit Hindi"/>
                <w:color w:val="000000"/>
                <w:szCs w:val="18"/>
                <w:lang w:eastAsia="en-US"/>
              </w:rPr>
            </w:pPr>
            <w:r w:rsidRPr="007E38A8">
              <w:rPr>
                <w:rFonts w:eastAsia="Calibri" w:cs="Arial"/>
                <w:color w:val="000000"/>
                <w:szCs w:val="18"/>
                <w:lang w:eastAsia="en-US"/>
              </w:rPr>
              <w:t>71.000</w:t>
            </w:r>
          </w:p>
        </w:tc>
        <w:tc>
          <w:tcPr>
            <w:tcW w:w="1276" w:type="dxa"/>
          </w:tcPr>
          <w:p w14:paraId="1468DDCA" w14:textId="77777777" w:rsidR="007E38A8" w:rsidRPr="007E38A8" w:rsidRDefault="007E38A8" w:rsidP="007E38A8">
            <w:pPr>
              <w:rPr>
                <w:rFonts w:eastAsia="Calibri" w:cs="Lohit Hindi"/>
                <w:color w:val="000000"/>
                <w:szCs w:val="18"/>
                <w:lang w:eastAsia="en-US"/>
              </w:rPr>
            </w:pPr>
            <w:r w:rsidRPr="007E38A8">
              <w:rPr>
                <w:rFonts w:eastAsia="Calibri" w:cs="Lohit Hindi"/>
                <w:color w:val="000000"/>
                <w:szCs w:val="18"/>
                <w:lang w:eastAsia="en-US"/>
              </w:rPr>
              <w:t>€</w:t>
            </w:r>
          </w:p>
        </w:tc>
        <w:tc>
          <w:tcPr>
            <w:tcW w:w="1134" w:type="dxa"/>
          </w:tcPr>
          <w:p w14:paraId="16114143" w14:textId="77777777" w:rsidR="007E38A8" w:rsidRPr="007E38A8" w:rsidRDefault="007E38A8" w:rsidP="007E38A8">
            <w:pPr>
              <w:rPr>
                <w:rFonts w:eastAsia="Calibri" w:cs="Lohit Hindi"/>
                <w:color w:val="000000"/>
                <w:szCs w:val="18"/>
                <w:lang w:eastAsia="en-US"/>
              </w:rPr>
            </w:pPr>
            <w:r w:rsidRPr="007E38A8">
              <w:rPr>
                <w:rFonts w:eastAsia="Calibri" w:cs="Lohit Hindi"/>
                <w:color w:val="000000"/>
                <w:szCs w:val="18"/>
                <w:lang w:eastAsia="en-US"/>
              </w:rPr>
              <w:t>€</w:t>
            </w:r>
          </w:p>
        </w:tc>
      </w:tr>
      <w:tr w:rsidR="007E38A8" w:rsidRPr="007E38A8" w14:paraId="250BA167" w14:textId="77777777" w:rsidTr="00E63C5E">
        <w:tc>
          <w:tcPr>
            <w:tcW w:w="709" w:type="dxa"/>
          </w:tcPr>
          <w:p w14:paraId="63F15F7B" w14:textId="77777777" w:rsidR="007E38A8" w:rsidRPr="007E38A8" w:rsidRDefault="007E38A8" w:rsidP="007E38A8">
            <w:pPr>
              <w:jc w:val="center"/>
              <w:rPr>
                <w:rFonts w:eastAsia="Calibri" w:cs="Lohit Hindi"/>
                <w:color w:val="000000"/>
                <w:szCs w:val="18"/>
                <w:lang w:eastAsia="en-US"/>
              </w:rPr>
            </w:pPr>
            <w:r w:rsidRPr="007E38A8">
              <w:rPr>
                <w:rFonts w:eastAsia="Calibri" w:cs="Lohit Hindi"/>
                <w:color w:val="000000"/>
                <w:szCs w:val="18"/>
                <w:lang w:eastAsia="en-US"/>
              </w:rPr>
              <w:t>3</w:t>
            </w:r>
          </w:p>
        </w:tc>
        <w:tc>
          <w:tcPr>
            <w:tcW w:w="2410" w:type="dxa"/>
          </w:tcPr>
          <w:p w14:paraId="3DE8E346" w14:textId="77777777" w:rsidR="007E38A8" w:rsidRPr="007E38A8" w:rsidRDefault="007E38A8" w:rsidP="007E38A8">
            <w:pPr>
              <w:rPr>
                <w:rFonts w:eastAsia="Calibri" w:cs="Arial"/>
                <w:color w:val="000000"/>
                <w:szCs w:val="18"/>
                <w:lang w:eastAsia="en-US"/>
              </w:rPr>
            </w:pPr>
            <w:r w:rsidRPr="007E38A8">
              <w:rPr>
                <w:rFonts w:eastAsia="Calibri" w:cs="Arial"/>
                <w:color w:val="000000"/>
                <w:szCs w:val="18"/>
                <w:lang w:eastAsia="en-US"/>
              </w:rPr>
              <w:t>Schilderwerk hekwerken en bordessen</w:t>
            </w:r>
          </w:p>
        </w:tc>
        <w:tc>
          <w:tcPr>
            <w:tcW w:w="1133" w:type="dxa"/>
          </w:tcPr>
          <w:p w14:paraId="2A63DC5B" w14:textId="77777777" w:rsidR="007E38A8" w:rsidRPr="007E38A8" w:rsidRDefault="007E38A8" w:rsidP="007E38A8">
            <w:pPr>
              <w:rPr>
                <w:rFonts w:eastAsia="Calibri" w:cs="Lohit Hindi"/>
                <w:szCs w:val="18"/>
                <w:lang w:eastAsia="en-US"/>
              </w:rPr>
            </w:pPr>
            <w:r w:rsidRPr="007E38A8">
              <w:rPr>
                <w:rFonts w:eastAsia="Calibri" w:cs="Lohit Hindi"/>
                <w:szCs w:val="18"/>
                <w:lang w:eastAsia="en-US"/>
              </w:rPr>
              <w:t>m</w:t>
            </w:r>
            <w:r w:rsidRPr="007E38A8">
              <w:rPr>
                <w:rFonts w:eastAsia="Calibri" w:cs="Lohit Hindi"/>
                <w:szCs w:val="18"/>
                <w:vertAlign w:val="superscript"/>
                <w:lang w:eastAsia="en-US"/>
              </w:rPr>
              <w:t>2</w:t>
            </w:r>
          </w:p>
        </w:tc>
        <w:tc>
          <w:tcPr>
            <w:tcW w:w="1560" w:type="dxa"/>
          </w:tcPr>
          <w:p w14:paraId="5409666D" w14:textId="77777777" w:rsidR="007E38A8" w:rsidRPr="007E38A8" w:rsidRDefault="007E38A8" w:rsidP="007E38A8">
            <w:pPr>
              <w:rPr>
                <w:rFonts w:eastAsia="Calibri" w:cs="Arial"/>
                <w:color w:val="000000"/>
                <w:szCs w:val="18"/>
                <w:lang w:eastAsia="en-US"/>
              </w:rPr>
            </w:pPr>
            <w:r w:rsidRPr="007E38A8">
              <w:rPr>
                <w:rFonts w:eastAsia="Calibri" w:cs="Arial"/>
                <w:color w:val="000000"/>
                <w:szCs w:val="18"/>
                <w:lang w:eastAsia="en-US"/>
              </w:rPr>
              <w:t>700</w:t>
            </w:r>
          </w:p>
        </w:tc>
        <w:tc>
          <w:tcPr>
            <w:tcW w:w="1276" w:type="dxa"/>
          </w:tcPr>
          <w:p w14:paraId="07AB357F" w14:textId="77777777" w:rsidR="007E38A8" w:rsidRPr="007E38A8" w:rsidRDefault="007E38A8" w:rsidP="007E38A8">
            <w:pPr>
              <w:rPr>
                <w:rFonts w:eastAsia="Calibri" w:cs="Lohit Hindi"/>
                <w:color w:val="000000"/>
                <w:szCs w:val="18"/>
                <w:lang w:eastAsia="en-US"/>
              </w:rPr>
            </w:pPr>
          </w:p>
        </w:tc>
        <w:tc>
          <w:tcPr>
            <w:tcW w:w="1134" w:type="dxa"/>
          </w:tcPr>
          <w:p w14:paraId="4E301111" w14:textId="77777777" w:rsidR="007E38A8" w:rsidRPr="007E38A8" w:rsidRDefault="007E38A8" w:rsidP="007E38A8">
            <w:pPr>
              <w:rPr>
                <w:rFonts w:eastAsia="Calibri" w:cs="Lohit Hindi"/>
                <w:color w:val="000000"/>
                <w:szCs w:val="18"/>
                <w:lang w:eastAsia="en-US"/>
              </w:rPr>
            </w:pPr>
          </w:p>
        </w:tc>
      </w:tr>
      <w:tr w:rsidR="007E38A8" w:rsidRPr="007E38A8" w14:paraId="564993DC" w14:textId="77777777" w:rsidTr="00E63C5E">
        <w:tc>
          <w:tcPr>
            <w:tcW w:w="709" w:type="dxa"/>
          </w:tcPr>
          <w:p w14:paraId="4A3BB94B" w14:textId="77777777" w:rsidR="007E38A8" w:rsidRPr="007E38A8" w:rsidRDefault="007E38A8" w:rsidP="007E38A8">
            <w:pPr>
              <w:jc w:val="center"/>
              <w:rPr>
                <w:rFonts w:eastAsia="Calibri" w:cs="Lohit Hindi"/>
                <w:color w:val="000000"/>
                <w:szCs w:val="18"/>
                <w:lang w:eastAsia="en-US"/>
              </w:rPr>
            </w:pPr>
            <w:r w:rsidRPr="007E38A8">
              <w:rPr>
                <w:rFonts w:eastAsia="Calibri" w:cs="Lohit Hindi"/>
                <w:color w:val="000000"/>
                <w:szCs w:val="18"/>
                <w:lang w:eastAsia="en-US"/>
              </w:rPr>
              <w:t>4</w:t>
            </w:r>
          </w:p>
        </w:tc>
        <w:tc>
          <w:tcPr>
            <w:tcW w:w="2410" w:type="dxa"/>
          </w:tcPr>
          <w:p w14:paraId="70405A05" w14:textId="77777777" w:rsidR="007E38A8" w:rsidRPr="007E38A8" w:rsidRDefault="007E38A8" w:rsidP="007E38A8">
            <w:pPr>
              <w:rPr>
                <w:rFonts w:eastAsia="Calibri" w:cs="Lohit Hindi"/>
                <w:color w:val="000000"/>
                <w:szCs w:val="18"/>
                <w:lang w:eastAsia="en-US"/>
              </w:rPr>
            </w:pPr>
            <w:r w:rsidRPr="007E38A8">
              <w:rPr>
                <w:rFonts w:eastAsia="Calibri" w:cs="Arial"/>
                <w:color w:val="000000"/>
                <w:szCs w:val="18"/>
                <w:lang w:eastAsia="en-US"/>
              </w:rPr>
              <w:t>Schilderwerk wanden en plafonds</w:t>
            </w:r>
          </w:p>
        </w:tc>
        <w:tc>
          <w:tcPr>
            <w:tcW w:w="1133" w:type="dxa"/>
          </w:tcPr>
          <w:p w14:paraId="6FCA619B" w14:textId="77777777" w:rsidR="007E38A8" w:rsidRPr="007E38A8" w:rsidRDefault="007E38A8" w:rsidP="007E38A8">
            <w:pPr>
              <w:rPr>
                <w:rFonts w:eastAsia="Calibri" w:cs="Lohit Hindi"/>
                <w:color w:val="000000"/>
                <w:szCs w:val="18"/>
                <w:lang w:eastAsia="en-US"/>
              </w:rPr>
            </w:pPr>
            <w:r w:rsidRPr="007E38A8">
              <w:rPr>
                <w:rFonts w:eastAsia="Calibri" w:cs="Lohit Hindi"/>
                <w:szCs w:val="18"/>
                <w:lang w:eastAsia="en-US"/>
              </w:rPr>
              <w:t>m</w:t>
            </w:r>
            <w:r w:rsidRPr="007E38A8">
              <w:rPr>
                <w:rFonts w:eastAsia="Calibri" w:cs="Lohit Hindi"/>
                <w:szCs w:val="18"/>
                <w:vertAlign w:val="superscript"/>
                <w:lang w:eastAsia="en-US"/>
              </w:rPr>
              <w:t>2</w:t>
            </w:r>
          </w:p>
        </w:tc>
        <w:tc>
          <w:tcPr>
            <w:tcW w:w="1560" w:type="dxa"/>
          </w:tcPr>
          <w:p w14:paraId="420F77D0" w14:textId="77777777" w:rsidR="007E38A8" w:rsidRPr="007E38A8" w:rsidRDefault="007E38A8" w:rsidP="007E38A8">
            <w:pPr>
              <w:rPr>
                <w:rFonts w:eastAsia="Calibri" w:cs="Lohit Hindi"/>
                <w:color w:val="000000"/>
                <w:szCs w:val="18"/>
                <w:lang w:eastAsia="en-US"/>
              </w:rPr>
            </w:pPr>
            <w:r w:rsidRPr="007E38A8">
              <w:rPr>
                <w:rFonts w:eastAsia="Calibri" w:cs="Arial"/>
                <w:color w:val="000000"/>
                <w:szCs w:val="18"/>
                <w:lang w:eastAsia="en-US"/>
              </w:rPr>
              <w:t>18.500</w:t>
            </w:r>
          </w:p>
        </w:tc>
        <w:tc>
          <w:tcPr>
            <w:tcW w:w="1276" w:type="dxa"/>
          </w:tcPr>
          <w:p w14:paraId="66742DD1" w14:textId="77777777" w:rsidR="007E38A8" w:rsidRPr="007E38A8" w:rsidRDefault="007E38A8" w:rsidP="007E38A8">
            <w:pPr>
              <w:rPr>
                <w:rFonts w:eastAsia="Calibri" w:cs="Lohit Hindi"/>
                <w:color w:val="000000"/>
                <w:szCs w:val="18"/>
                <w:lang w:eastAsia="en-US"/>
              </w:rPr>
            </w:pPr>
            <w:r w:rsidRPr="007E38A8">
              <w:rPr>
                <w:rFonts w:eastAsia="Calibri" w:cs="Lohit Hindi"/>
                <w:color w:val="000000"/>
                <w:szCs w:val="18"/>
                <w:lang w:eastAsia="en-US"/>
              </w:rPr>
              <w:t>€</w:t>
            </w:r>
          </w:p>
        </w:tc>
        <w:tc>
          <w:tcPr>
            <w:tcW w:w="1134" w:type="dxa"/>
          </w:tcPr>
          <w:p w14:paraId="120EA12A" w14:textId="77777777" w:rsidR="007E38A8" w:rsidRPr="007E38A8" w:rsidRDefault="007E38A8" w:rsidP="007E38A8">
            <w:pPr>
              <w:rPr>
                <w:rFonts w:eastAsia="Calibri" w:cs="Lohit Hindi"/>
                <w:color w:val="000000"/>
                <w:szCs w:val="18"/>
                <w:lang w:eastAsia="en-US"/>
              </w:rPr>
            </w:pPr>
            <w:r w:rsidRPr="007E38A8">
              <w:rPr>
                <w:rFonts w:eastAsia="Calibri" w:cs="Lohit Hindi"/>
                <w:color w:val="000000"/>
                <w:szCs w:val="18"/>
                <w:lang w:eastAsia="en-US"/>
              </w:rPr>
              <w:t>€</w:t>
            </w:r>
          </w:p>
        </w:tc>
      </w:tr>
      <w:tr w:rsidR="007E38A8" w:rsidRPr="007E38A8" w14:paraId="7EDDD910" w14:textId="77777777" w:rsidTr="00E63C5E">
        <w:tc>
          <w:tcPr>
            <w:tcW w:w="709" w:type="dxa"/>
          </w:tcPr>
          <w:p w14:paraId="5FBA4353" w14:textId="77777777" w:rsidR="007E38A8" w:rsidRPr="007E38A8" w:rsidRDefault="007E38A8" w:rsidP="007E38A8">
            <w:pPr>
              <w:jc w:val="center"/>
              <w:rPr>
                <w:rFonts w:eastAsia="Calibri" w:cs="Lohit Hindi"/>
                <w:color w:val="000000"/>
                <w:szCs w:val="18"/>
                <w:lang w:eastAsia="en-US"/>
              </w:rPr>
            </w:pPr>
          </w:p>
        </w:tc>
        <w:tc>
          <w:tcPr>
            <w:tcW w:w="2410" w:type="dxa"/>
          </w:tcPr>
          <w:p w14:paraId="07B5B048" w14:textId="77777777" w:rsidR="007E38A8" w:rsidRPr="007E38A8" w:rsidRDefault="007E38A8" w:rsidP="007E38A8">
            <w:pPr>
              <w:rPr>
                <w:rFonts w:eastAsia="Calibri" w:cs="Lohit Hindi"/>
                <w:b/>
                <w:color w:val="000000"/>
                <w:szCs w:val="18"/>
                <w:lang w:eastAsia="en-US"/>
              </w:rPr>
            </w:pPr>
          </w:p>
        </w:tc>
        <w:tc>
          <w:tcPr>
            <w:tcW w:w="1133" w:type="dxa"/>
          </w:tcPr>
          <w:p w14:paraId="60386790" w14:textId="77777777" w:rsidR="007E38A8" w:rsidRPr="007E38A8" w:rsidRDefault="007E38A8" w:rsidP="007E38A8">
            <w:pPr>
              <w:rPr>
                <w:rFonts w:eastAsia="Calibri" w:cs="Lohit Hindi"/>
                <w:color w:val="000000"/>
                <w:szCs w:val="18"/>
                <w:lang w:eastAsia="en-US"/>
              </w:rPr>
            </w:pPr>
          </w:p>
        </w:tc>
        <w:tc>
          <w:tcPr>
            <w:tcW w:w="1560" w:type="dxa"/>
          </w:tcPr>
          <w:p w14:paraId="6EE9DBFF" w14:textId="77777777" w:rsidR="007E38A8" w:rsidRPr="007E38A8" w:rsidRDefault="007E38A8" w:rsidP="007E38A8">
            <w:pPr>
              <w:rPr>
                <w:rFonts w:eastAsia="Calibri" w:cs="Lohit Hindi"/>
                <w:color w:val="000000"/>
                <w:szCs w:val="18"/>
                <w:lang w:eastAsia="en-US"/>
              </w:rPr>
            </w:pPr>
          </w:p>
        </w:tc>
        <w:tc>
          <w:tcPr>
            <w:tcW w:w="1276" w:type="dxa"/>
          </w:tcPr>
          <w:p w14:paraId="1CA9B9EE" w14:textId="77777777" w:rsidR="007E38A8" w:rsidRPr="007E38A8" w:rsidRDefault="007E38A8" w:rsidP="007E38A8">
            <w:pPr>
              <w:rPr>
                <w:rFonts w:eastAsia="Calibri" w:cs="Lohit Hindi"/>
                <w:color w:val="000000"/>
                <w:szCs w:val="18"/>
                <w:lang w:eastAsia="en-US"/>
              </w:rPr>
            </w:pPr>
          </w:p>
        </w:tc>
        <w:tc>
          <w:tcPr>
            <w:tcW w:w="1134" w:type="dxa"/>
          </w:tcPr>
          <w:p w14:paraId="364E8F57" w14:textId="77777777" w:rsidR="007E38A8" w:rsidRPr="007E38A8" w:rsidRDefault="007E38A8" w:rsidP="007E38A8">
            <w:pPr>
              <w:rPr>
                <w:rFonts w:eastAsia="Calibri" w:cs="Lohit Hindi"/>
                <w:color w:val="000000"/>
                <w:szCs w:val="18"/>
                <w:lang w:eastAsia="en-US"/>
              </w:rPr>
            </w:pPr>
          </w:p>
        </w:tc>
      </w:tr>
      <w:tr w:rsidR="007E38A8" w:rsidRPr="007E38A8" w14:paraId="2B7352CC" w14:textId="77777777" w:rsidTr="00E63C5E">
        <w:tc>
          <w:tcPr>
            <w:tcW w:w="7088" w:type="dxa"/>
            <w:gridSpan w:val="5"/>
          </w:tcPr>
          <w:p w14:paraId="1FDD4090" w14:textId="77777777" w:rsidR="007E38A8" w:rsidRPr="007E38A8" w:rsidRDefault="007E38A8" w:rsidP="007E38A8">
            <w:pPr>
              <w:jc w:val="right"/>
              <w:rPr>
                <w:rFonts w:eastAsia="Calibri" w:cs="Lohit Hindi"/>
                <w:b/>
                <w:color w:val="000000"/>
                <w:szCs w:val="18"/>
                <w:lang w:eastAsia="en-US"/>
              </w:rPr>
            </w:pPr>
            <w:r w:rsidRPr="007E38A8">
              <w:rPr>
                <w:rFonts w:eastAsia="Calibri" w:cs="Lohit Hindi"/>
                <w:b/>
                <w:color w:val="000000"/>
                <w:szCs w:val="18"/>
                <w:lang w:eastAsia="en-US"/>
              </w:rPr>
              <w:t>Totaalbedrag</w:t>
            </w:r>
          </w:p>
        </w:tc>
        <w:tc>
          <w:tcPr>
            <w:tcW w:w="1134" w:type="dxa"/>
          </w:tcPr>
          <w:p w14:paraId="060290A2" w14:textId="77777777" w:rsidR="007E38A8" w:rsidRPr="007E38A8" w:rsidRDefault="007E38A8" w:rsidP="007E38A8">
            <w:pPr>
              <w:rPr>
                <w:rFonts w:eastAsia="Calibri" w:cs="Lohit Hindi"/>
                <w:color w:val="000000"/>
                <w:szCs w:val="18"/>
                <w:lang w:eastAsia="en-US"/>
              </w:rPr>
            </w:pPr>
            <w:r w:rsidRPr="007E38A8">
              <w:rPr>
                <w:rFonts w:eastAsia="Calibri" w:cs="Lohit Hindi"/>
                <w:color w:val="000000"/>
                <w:szCs w:val="18"/>
                <w:lang w:eastAsia="en-US"/>
              </w:rPr>
              <w:t>€</w:t>
            </w:r>
          </w:p>
        </w:tc>
      </w:tr>
    </w:tbl>
    <w:p w14:paraId="023C1B94" w14:textId="77777777" w:rsidR="007E38A8" w:rsidRPr="007E38A8" w:rsidRDefault="007E38A8" w:rsidP="007E38A8">
      <w:pPr>
        <w:tabs>
          <w:tab w:val="left" w:pos="227"/>
          <w:tab w:val="left" w:pos="454"/>
          <w:tab w:val="left" w:pos="680"/>
        </w:tabs>
        <w:autoSpaceDE w:val="0"/>
        <w:autoSpaceDN w:val="0"/>
        <w:adjustRightInd w:val="0"/>
        <w:ind w:left="1134" w:right="169"/>
        <w:rPr>
          <w:rFonts w:cs="Lohit Hindi"/>
          <w:color w:val="000000"/>
          <w:szCs w:val="18"/>
          <w:lang w:eastAsia="en-US"/>
        </w:rPr>
      </w:pPr>
    </w:p>
    <w:p w14:paraId="56FAAA79" w14:textId="77777777" w:rsidR="007E38A8" w:rsidRPr="007E38A8" w:rsidRDefault="007E38A8" w:rsidP="007E38A8">
      <w:pPr>
        <w:ind w:left="1134"/>
        <w:rPr>
          <w:rFonts w:eastAsia="Calibri" w:cs="Arial"/>
          <w:color w:val="000000"/>
          <w:szCs w:val="18"/>
          <w:lang w:eastAsia="en-US"/>
        </w:rPr>
      </w:pPr>
      <w:r w:rsidRPr="007E38A8">
        <w:rPr>
          <w:rFonts w:eastAsia="Calibri" w:cs="Arial"/>
          <w:color w:val="000000"/>
          <w:szCs w:val="18"/>
          <w:lang w:eastAsia="en-US"/>
        </w:rPr>
        <w:t>Per machinekamer wordt de totale hoeveelheid per volgnummer naar boven afgerond naar hele eenheden</w:t>
      </w:r>
    </w:p>
    <w:p w14:paraId="696AB627" w14:textId="77777777" w:rsidR="007E38A8" w:rsidRPr="007E38A8" w:rsidRDefault="007E38A8" w:rsidP="007E38A8">
      <w:pPr>
        <w:ind w:left="1134"/>
        <w:rPr>
          <w:rFonts w:eastAsia="Calibri" w:cs="Arial"/>
          <w:color w:val="000000"/>
          <w:szCs w:val="18"/>
          <w:lang w:eastAsia="en-US"/>
        </w:rPr>
      </w:pPr>
      <w:r w:rsidRPr="007E38A8">
        <w:rPr>
          <w:rFonts w:eastAsia="Calibri" w:cs="Arial"/>
          <w:b/>
          <w:i/>
          <w:vanish/>
          <w:color w:val="000000"/>
          <w:szCs w:val="18"/>
          <w:lang w:eastAsia="en-US"/>
        </w:rPr>
        <w:t>Voorbeeld</w:t>
      </w:r>
      <w:r w:rsidRPr="007E38A8">
        <w:rPr>
          <w:rFonts w:eastAsia="Calibri" w:cs="Arial"/>
          <w:color w:val="000000"/>
          <w:szCs w:val="18"/>
          <w:lang w:eastAsia="en-US"/>
        </w:rPr>
        <w:t>en: 1,35 m2 + 1,20 m2 + 0,8 m2 (totaal 3,35 m2) wordt verrekend als 4 m2.</w:t>
      </w:r>
    </w:p>
    <w:p w14:paraId="3DDAF0FA" w14:textId="77777777" w:rsidR="007E38A8" w:rsidRPr="007E38A8" w:rsidRDefault="007E38A8" w:rsidP="007E38A8">
      <w:pPr>
        <w:ind w:left="1134"/>
        <w:rPr>
          <w:rFonts w:eastAsia="Calibri" w:cs="Arial"/>
          <w:color w:val="000000"/>
          <w:szCs w:val="18"/>
          <w:lang w:eastAsia="en-US"/>
        </w:rPr>
      </w:pPr>
    </w:p>
    <w:p w14:paraId="135B7580" w14:textId="77777777" w:rsidR="007E38A8" w:rsidRPr="007E38A8" w:rsidRDefault="007E38A8" w:rsidP="007E38A8">
      <w:pPr>
        <w:ind w:left="1134"/>
        <w:rPr>
          <w:rFonts w:eastAsia="Calibri" w:cs="Arial"/>
          <w:color w:val="000000"/>
          <w:szCs w:val="18"/>
          <w:lang w:eastAsia="en-US"/>
        </w:rPr>
      </w:pPr>
      <w:r w:rsidRPr="007E38A8">
        <w:rPr>
          <w:rFonts w:eastAsia="Calibri" w:cs="Arial"/>
          <w:color w:val="000000"/>
          <w:szCs w:val="18"/>
          <w:lang w:eastAsia="en-US"/>
        </w:rPr>
        <w:t>* Het bijplekken van de conservering wordt in vierkante decimeters (</w:t>
      </w:r>
      <w:r w:rsidRPr="007E38A8">
        <w:rPr>
          <w:rFonts w:eastAsia="Calibri" w:cs="Lohit Hindi"/>
          <w:szCs w:val="18"/>
          <w:lang w:eastAsia="en-US"/>
        </w:rPr>
        <w:t>dm</w:t>
      </w:r>
      <w:r w:rsidRPr="007E38A8">
        <w:rPr>
          <w:rFonts w:eastAsia="Calibri" w:cs="Lohit Hindi"/>
          <w:szCs w:val="18"/>
          <w:vertAlign w:val="superscript"/>
          <w:lang w:eastAsia="en-US"/>
        </w:rPr>
        <w:t>2</w:t>
      </w:r>
      <w:r w:rsidRPr="007E38A8">
        <w:rPr>
          <w:rFonts w:eastAsia="Calibri" w:cs="Arial"/>
          <w:color w:val="000000"/>
          <w:szCs w:val="18"/>
          <w:lang w:eastAsia="en-US"/>
        </w:rPr>
        <w:t>) verrekend.</w:t>
      </w:r>
    </w:p>
    <w:p w14:paraId="34626EFC" w14:textId="77777777"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bookmarkEnd w:id="0"/>
    <w:sectPr w:rsidR="009974FD" w:rsidSect="004C67FB">
      <w:headerReference w:type="default" r:id="rId12"/>
      <w:footerReference w:type="default" r:id="rId13"/>
      <w:pgSz w:w="11906" w:h="16838"/>
      <w:pgMar w:top="1440" w:right="1826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CC28626" w14:textId="77777777" w:rsidR="00520746" w:rsidRDefault="00520746">
      <w:r>
        <w:separator/>
      </w:r>
    </w:p>
  </w:endnote>
  <w:endnote w:type="continuationSeparator" w:id="0">
    <w:p w14:paraId="2DA14436" w14:textId="77777777" w:rsidR="00520746" w:rsidRDefault="005207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&amp;W Syntax (Adobe)">
    <w:altName w:val="Calibri"/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Verdana">
    <w:altName w:val="Verdana"/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jaVu Sans">
    <w:altName w:val="Times New Roman"/>
    <w:panose1 w:val="00000000000000000000"/>
    <w:charset w:val="00"/>
    <w:family w:val="roman"/>
    <w:notTrueType/>
    <w:pitch w:val="default"/>
  </w:font>
  <w:font w:name="Lohit Hindi">
    <w:altName w:val="Times New Roman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A21CB5" w14:textId="0DB6FD7C" w:rsidR="00C1748C" w:rsidRPr="008A5B27" w:rsidRDefault="00C1748C" w:rsidP="005E2406">
    <w:pPr>
      <w:pStyle w:val="Voettekst"/>
      <w:tabs>
        <w:tab w:val="clear" w:pos="4153"/>
        <w:tab w:val="clear" w:pos="8306"/>
        <w:tab w:val="left" w:pos="6946"/>
      </w:tabs>
      <w:rPr>
        <w:sz w:val="13"/>
        <w:szCs w:val="13"/>
      </w:rPr>
    </w:pPr>
    <w:r w:rsidRPr="008A5B27">
      <w:rPr>
        <w:sz w:val="13"/>
        <w:szCs w:val="13"/>
      </w:rPr>
      <w:t>RWS BEDRIJFSVERTROUWELIJK</w:t>
    </w:r>
    <w:r w:rsidR="005E2406">
      <w:rPr>
        <w:sz w:val="13"/>
        <w:szCs w:val="13"/>
      </w:rPr>
      <w:tab/>
    </w:r>
    <w:r w:rsidR="005E2406" w:rsidRPr="000D4ECB">
      <w:rPr>
        <w:sz w:val="16"/>
        <w:szCs w:val="16"/>
      </w:rPr>
      <w:t>Pagina</w:t>
    </w:r>
    <w:r w:rsidR="005E2406" w:rsidRPr="00C466B1">
      <w:rPr>
        <w:sz w:val="16"/>
        <w:szCs w:val="16"/>
      </w:rPr>
      <w:t xml:space="preserve"> </w:t>
    </w:r>
    <w:r w:rsidR="005E2406" w:rsidRPr="00A326AB">
      <w:rPr>
        <w:sz w:val="16"/>
        <w:szCs w:val="16"/>
        <w:lang w:val="en-US"/>
      </w:rPr>
      <w:fldChar w:fldCharType="begin"/>
    </w:r>
    <w:r w:rsidR="005E2406" w:rsidRPr="00C466B1">
      <w:rPr>
        <w:sz w:val="16"/>
        <w:szCs w:val="16"/>
      </w:rPr>
      <w:instrText xml:space="preserve"> PAGE  </w:instrText>
    </w:r>
    <w:r w:rsidR="005E2406" w:rsidRPr="00A326AB">
      <w:rPr>
        <w:sz w:val="16"/>
        <w:szCs w:val="16"/>
        <w:lang w:val="en-US"/>
      </w:rPr>
      <w:fldChar w:fldCharType="separate"/>
    </w:r>
    <w:r w:rsidR="007E38A8">
      <w:rPr>
        <w:noProof/>
        <w:sz w:val="16"/>
        <w:szCs w:val="16"/>
      </w:rPr>
      <w:t>1</w:t>
    </w:r>
    <w:r w:rsidR="005E2406" w:rsidRPr="00A326AB">
      <w:rPr>
        <w:sz w:val="16"/>
        <w:szCs w:val="16"/>
        <w:lang w:val="en-US"/>
      </w:rPr>
      <w:fldChar w:fldCharType="end"/>
    </w:r>
    <w:r w:rsidR="005E2406" w:rsidRPr="00C466B1">
      <w:rPr>
        <w:sz w:val="16"/>
        <w:szCs w:val="16"/>
      </w:rPr>
      <w:t xml:space="preserve"> van </w:t>
    </w:r>
    <w:r w:rsidR="005E2406" w:rsidRPr="00A326AB">
      <w:rPr>
        <w:sz w:val="16"/>
        <w:szCs w:val="16"/>
        <w:lang w:val="en-US"/>
      </w:rPr>
      <w:fldChar w:fldCharType="begin"/>
    </w:r>
    <w:r w:rsidR="005E2406" w:rsidRPr="00C466B1">
      <w:rPr>
        <w:sz w:val="16"/>
        <w:szCs w:val="16"/>
      </w:rPr>
      <w:instrText xml:space="preserve"> NUMPAGES  </w:instrText>
    </w:r>
    <w:r w:rsidR="005E2406" w:rsidRPr="00A326AB">
      <w:rPr>
        <w:sz w:val="16"/>
        <w:szCs w:val="16"/>
        <w:lang w:val="en-US"/>
      </w:rPr>
      <w:fldChar w:fldCharType="separate"/>
    </w:r>
    <w:r w:rsidR="007E38A8">
      <w:rPr>
        <w:noProof/>
        <w:sz w:val="16"/>
        <w:szCs w:val="16"/>
      </w:rPr>
      <w:t>1</w:t>
    </w:r>
    <w:r w:rsidR="005E2406" w:rsidRPr="00A326AB">
      <w:rPr>
        <w:sz w:val="16"/>
        <w:szCs w:val="16"/>
        <w:lang w:val="en-US"/>
      </w:rPr>
      <w:fldChar w:fldCharType="end"/>
    </w:r>
  </w:p>
  <w:p w14:paraId="27342512" w14:textId="007B7C9F" w:rsidR="00520746" w:rsidRPr="00C466B1" w:rsidRDefault="005E2406" w:rsidP="00D2229E">
    <w:pPr>
      <w:pStyle w:val="Voettekst"/>
      <w:tabs>
        <w:tab w:val="clear" w:pos="8306"/>
        <w:tab w:val="right" w:pos="8280"/>
      </w:tabs>
      <w:rPr>
        <w:sz w:val="16"/>
        <w:szCs w:val="16"/>
      </w:rPr>
    </w:pPr>
    <w:r>
      <w:rPr>
        <w:sz w:val="16"/>
        <w:szCs w:val="16"/>
      </w:rPr>
      <w:t xml:space="preserve">Bijlage bij model 131 </w:t>
    </w:r>
    <w:r w:rsidR="004E0D5E">
      <w:rPr>
        <w:sz w:val="16"/>
        <w:szCs w:val="16"/>
      </w:rPr>
      <w:t xml:space="preserve">Aanbestedingsleidraad </w:t>
    </w:r>
    <w:r w:rsidR="00C1748C">
      <w:rPr>
        <w:sz w:val="16"/>
        <w:szCs w:val="16"/>
      </w:rPr>
      <w:t>diensten-</w:t>
    </w:r>
    <w:r w:rsidR="004E0D5E">
      <w:rPr>
        <w:sz w:val="16"/>
        <w:szCs w:val="16"/>
      </w:rPr>
      <w:t xml:space="preserve">leveringen v1.0     </w:t>
    </w:r>
    <w:r w:rsidR="00520746">
      <w:rPr>
        <w:sz w:val="16"/>
        <w:szCs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67EEACC" w14:textId="77777777" w:rsidR="00520746" w:rsidRDefault="00520746">
      <w:r>
        <w:separator/>
      </w:r>
    </w:p>
  </w:footnote>
  <w:footnote w:type="continuationSeparator" w:id="0">
    <w:p w14:paraId="1E0263FC" w14:textId="77777777" w:rsidR="00520746" w:rsidRDefault="005207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45F5B7" w14:textId="77777777" w:rsidR="00520746" w:rsidRPr="00476317" w:rsidRDefault="007E38A8" w:rsidP="009974FD">
    <w:pPr>
      <w:tabs>
        <w:tab w:val="left" w:pos="1260"/>
      </w:tabs>
      <w:rPr>
        <w:rFonts w:eastAsia="Arial Unicode MS" w:cs="V&amp;W Syntax (Adobe)"/>
      </w:rPr>
    </w:pPr>
    <w:r>
      <w:rPr>
        <w:rFonts w:cs="V&amp;W Syntax (Adobe)"/>
      </w:rPr>
      <w:pict w14:anchorId="78E6684B">
        <v:rect id="_x0000_i1025" style="width:0;height:.75pt" o:hralign="center" o:hrstd="t" o:hrnoshade="t" o:hr="t" fillcolor="black" stroked="f">
          <v:imagedata r:id="rId1" o:title=""/>
        </v:rect>
      </w:pict>
    </w:r>
  </w:p>
  <w:p w14:paraId="2B28846C" w14:textId="3B205611" w:rsidR="00520746" w:rsidRPr="00476317" w:rsidRDefault="00520746" w:rsidP="009974FD">
    <w:pPr>
      <w:tabs>
        <w:tab w:val="left" w:pos="1260"/>
      </w:tabs>
      <w:rPr>
        <w:rFonts w:cs="V&amp;W Syntax (Adobe)"/>
      </w:rPr>
    </w:pPr>
    <w:r w:rsidRPr="00476317">
      <w:rPr>
        <w:rFonts w:cs="V&amp;W Syntax (Adobe)"/>
      </w:rPr>
      <w:t xml:space="preserve">Behoort bij zaaknummer: </w:t>
    </w:r>
    <w:r w:rsidR="00013CA8">
      <w:rPr>
        <w:rFonts w:cs="V&amp;W Syntax (Adobe)"/>
      </w:rPr>
      <w:t>31163634</w:t>
    </w:r>
    <w:r w:rsidRPr="00476317">
      <w:rPr>
        <w:rFonts w:cs="V&amp;W Syntax (Adobe)"/>
      </w:rPr>
      <w:t xml:space="preserve"> </w:t>
    </w:r>
  </w:p>
  <w:p w14:paraId="4C6CDDD4" w14:textId="77777777" w:rsidR="00520746" w:rsidRDefault="007E38A8" w:rsidP="009974FD">
    <w:pPr>
      <w:tabs>
        <w:tab w:val="left" w:pos="1260"/>
      </w:tabs>
      <w:rPr>
        <w:rFonts w:cs="V&amp;W Syntax (Adobe)"/>
      </w:rPr>
    </w:pPr>
    <w:r>
      <w:rPr>
        <w:rFonts w:cs="V&amp;W Syntax (Adobe)"/>
      </w:rPr>
      <w:pict w14:anchorId="0F73379D">
        <v:rect id="_x0000_i1026" style="width:0;height:.75pt" o:hralign="center" o:hrstd="t" o:hrnoshade="t" o:hr="t" fillcolor="black" stroked="f">
          <v:imagedata r:id="rId1" o:title=""/>
        </v:rect>
      </w:pict>
    </w:r>
  </w:p>
  <w:p w14:paraId="10F12009" w14:textId="77777777" w:rsidR="00520746" w:rsidRDefault="00520746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F666B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5302FF1"/>
    <w:multiLevelType w:val="hybridMultilevel"/>
    <w:tmpl w:val="9FE6A422"/>
    <w:lvl w:ilvl="0" w:tplc="5234FA44">
      <w:start w:val="1"/>
      <w:numFmt w:val="lowerLetter"/>
      <w:lvlText w:val="%1."/>
      <w:lvlJc w:val="left"/>
      <w:pPr>
        <w:tabs>
          <w:tab w:val="num" w:pos="1950"/>
        </w:tabs>
        <w:ind w:left="1950" w:hanging="705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2325"/>
        </w:tabs>
        <w:ind w:left="232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3045"/>
        </w:tabs>
        <w:ind w:left="304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765"/>
        </w:tabs>
        <w:ind w:left="376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4485"/>
        </w:tabs>
        <w:ind w:left="448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5205"/>
        </w:tabs>
        <w:ind w:left="520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925"/>
        </w:tabs>
        <w:ind w:left="592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645"/>
        </w:tabs>
        <w:ind w:left="664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7365"/>
        </w:tabs>
        <w:ind w:left="7365" w:hanging="180"/>
      </w:pPr>
    </w:lvl>
  </w:abstractNum>
  <w:abstractNum w:abstractNumId="2" w15:restartNumberingAfterBreak="0">
    <w:nsid w:val="05B05655"/>
    <w:multiLevelType w:val="multilevel"/>
    <w:tmpl w:val="0526CF40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336935"/>
    <w:multiLevelType w:val="hybridMultilevel"/>
    <w:tmpl w:val="BAE8D9AE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F5E46F0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5" w15:restartNumberingAfterBreak="0">
    <w:nsid w:val="128942E1"/>
    <w:multiLevelType w:val="hybridMultilevel"/>
    <w:tmpl w:val="03B8F56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0CD0805"/>
    <w:multiLevelType w:val="hybridMultilevel"/>
    <w:tmpl w:val="C28863CC"/>
    <w:lvl w:ilvl="0" w:tplc="04130001">
      <w:start w:val="1"/>
      <w:numFmt w:val="bullet"/>
      <w:lvlText w:val=""/>
      <w:lvlJc w:val="left"/>
      <w:pPr>
        <w:tabs>
          <w:tab w:val="num" w:pos="-540"/>
        </w:tabs>
        <w:ind w:left="-54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80"/>
        </w:tabs>
        <w:ind w:left="1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</w:abstractNum>
  <w:abstractNum w:abstractNumId="7" w15:restartNumberingAfterBreak="0">
    <w:nsid w:val="295F4BB1"/>
    <w:multiLevelType w:val="multilevel"/>
    <w:tmpl w:val="0358A9DE"/>
    <w:lvl w:ilvl="0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E0941C5"/>
    <w:multiLevelType w:val="multilevel"/>
    <w:tmpl w:val="55201CC6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1136817"/>
    <w:multiLevelType w:val="multilevel"/>
    <w:tmpl w:val="B492EFCA"/>
    <w:lvl w:ilvl="0">
      <w:start w:val="1"/>
      <w:numFmt w:val="decimal"/>
      <w:lvlText w:val="%1."/>
      <w:lvlJc w:val="left"/>
      <w:pPr>
        <w:tabs>
          <w:tab w:val="num" w:pos="0"/>
        </w:tabs>
        <w:ind w:left="432" w:firstLine="3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15C58C3"/>
    <w:multiLevelType w:val="multilevel"/>
    <w:tmpl w:val="E11A3A8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1" w15:restartNumberingAfterBreak="0">
    <w:nsid w:val="321F08A1"/>
    <w:multiLevelType w:val="multilevel"/>
    <w:tmpl w:val="BD16AF82"/>
    <w:lvl w:ilvl="0">
      <w:start w:val="1"/>
      <w:numFmt w:val="bullet"/>
      <w:pStyle w:val="opsomming-bullet"/>
      <w:lvlText w:val=""/>
      <w:lvlJc w:val="left"/>
      <w:pPr>
        <w:tabs>
          <w:tab w:val="num" w:pos="360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lvlText w:val="-"/>
      <w:lvlJc w:val="left"/>
      <w:pPr>
        <w:tabs>
          <w:tab w:val="num" w:pos="587"/>
        </w:tabs>
        <w:ind w:left="454" w:hanging="227"/>
      </w:pPr>
      <w:rPr>
        <w:rFonts w:ascii="Times New Roman" w:cs="Times New Roman" w:hint="default"/>
      </w:rPr>
    </w:lvl>
    <w:lvl w:ilvl="2">
      <w:start w:val="1"/>
      <w:numFmt w:val="bullet"/>
      <w:lvlText w:val="-"/>
      <w:lvlJc w:val="left"/>
      <w:pPr>
        <w:tabs>
          <w:tab w:val="num" w:pos="814"/>
        </w:tabs>
        <w:ind w:left="680" w:hanging="226"/>
      </w:pPr>
      <w:rPr>
        <w:rFonts w:ascii="Times New Roman" w:cs="Times New Roman" w:hint="default"/>
      </w:rPr>
    </w:lvl>
    <w:lvl w:ilvl="3">
      <w:start w:val="1"/>
      <w:numFmt w:val="bullet"/>
      <w:lvlText w:val="-"/>
      <w:lvlJc w:val="left"/>
      <w:pPr>
        <w:tabs>
          <w:tab w:val="num" w:pos="1040"/>
        </w:tabs>
        <w:ind w:left="907" w:hanging="227"/>
      </w:pPr>
      <w:rPr>
        <w:rFonts w:ascii="Times New Roman" w:cs="Times New Roman" w:hint="default"/>
      </w:rPr>
    </w:lvl>
    <w:lvl w:ilvl="4">
      <w:start w:val="1"/>
      <w:numFmt w:val="bullet"/>
      <w:lvlText w:val="-"/>
      <w:lvlJc w:val="left"/>
      <w:pPr>
        <w:tabs>
          <w:tab w:val="num" w:pos="1267"/>
        </w:tabs>
        <w:ind w:left="1134" w:hanging="227"/>
      </w:pPr>
      <w:rPr>
        <w:rFonts w:ascii="Times New Roman" w:cs="Times New Roman" w:hint="default"/>
      </w:rPr>
    </w:lvl>
    <w:lvl w:ilvl="5">
      <w:start w:val="1"/>
      <w:numFmt w:val="bullet"/>
      <w:lvlText w:val="-"/>
      <w:lvlJc w:val="left"/>
      <w:pPr>
        <w:tabs>
          <w:tab w:val="num" w:pos="1494"/>
        </w:tabs>
        <w:ind w:left="1361" w:hanging="227"/>
      </w:pPr>
      <w:rPr>
        <w:rFonts w:ascii="Times New Roman" w:cs="Times New Roman" w:hint="default"/>
      </w:rPr>
    </w:lvl>
    <w:lvl w:ilvl="6">
      <w:start w:val="1"/>
      <w:numFmt w:val="bullet"/>
      <w:lvlText w:val="-"/>
      <w:lvlJc w:val="left"/>
      <w:pPr>
        <w:tabs>
          <w:tab w:val="num" w:pos="1721"/>
        </w:tabs>
        <w:ind w:left="1588" w:hanging="227"/>
      </w:pPr>
      <w:rPr>
        <w:rFonts w:ascii="Times New Roman" w:cs="Times New Roman" w:hint="default"/>
      </w:rPr>
    </w:lvl>
    <w:lvl w:ilvl="7">
      <w:start w:val="1"/>
      <w:numFmt w:val="bullet"/>
      <w:lvlText w:val="-"/>
      <w:lvlJc w:val="left"/>
      <w:pPr>
        <w:tabs>
          <w:tab w:val="num" w:pos="1948"/>
        </w:tabs>
        <w:ind w:left="1814" w:hanging="226"/>
      </w:pPr>
      <w:rPr>
        <w:rFonts w:ascii="Times New Roman" w:cs="Times New Roman" w:hint="default"/>
      </w:rPr>
    </w:lvl>
    <w:lvl w:ilvl="8">
      <w:start w:val="1"/>
      <w:numFmt w:val="bullet"/>
      <w:lvlText w:val="-"/>
      <w:lvlJc w:val="left"/>
      <w:pPr>
        <w:tabs>
          <w:tab w:val="num" w:pos="2174"/>
        </w:tabs>
        <w:ind w:left="2041" w:hanging="227"/>
      </w:pPr>
      <w:rPr>
        <w:rFonts w:ascii="Times New Roman" w:cs="Times New Roman" w:hint="default"/>
      </w:rPr>
    </w:lvl>
  </w:abstractNum>
  <w:abstractNum w:abstractNumId="12" w15:restartNumberingAfterBreak="0">
    <w:nsid w:val="34515472"/>
    <w:multiLevelType w:val="multilevel"/>
    <w:tmpl w:val="E28E21BC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37E50EB0"/>
    <w:multiLevelType w:val="hybridMultilevel"/>
    <w:tmpl w:val="63426ABA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3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3B975FF2"/>
    <w:multiLevelType w:val="multilevel"/>
    <w:tmpl w:val="E28E21BC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3DE52D14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16" w15:restartNumberingAfterBreak="0">
    <w:nsid w:val="422539BF"/>
    <w:multiLevelType w:val="hybridMultilevel"/>
    <w:tmpl w:val="15ACE61C"/>
    <w:lvl w:ilvl="0" w:tplc="CA56FC4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&amp;W Syntax (Adobe)" w:hAnsi="V&amp;W Syntax (Adobe)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2E045FE"/>
    <w:multiLevelType w:val="multilevel"/>
    <w:tmpl w:val="C3287CC0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448D0817"/>
    <w:multiLevelType w:val="multilevel"/>
    <w:tmpl w:val="5CDE0AFA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 w:val="0"/>
      </w:rPr>
    </w:lvl>
  </w:abstractNum>
  <w:abstractNum w:abstractNumId="19" w15:restartNumberingAfterBreak="0">
    <w:nsid w:val="47136398"/>
    <w:multiLevelType w:val="hybridMultilevel"/>
    <w:tmpl w:val="0358A9DE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C7D2433"/>
    <w:multiLevelType w:val="multilevel"/>
    <w:tmpl w:val="8FAE7C44"/>
    <w:lvl w:ilvl="0">
      <w:start w:val="1"/>
      <w:numFmt w:val="decimal"/>
      <w:lvlText w:val="2.%1."/>
      <w:lvlJc w:val="left"/>
      <w:pPr>
        <w:tabs>
          <w:tab w:val="num" w:pos="340"/>
        </w:tabs>
        <w:ind w:left="737" w:hanging="73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4FBA55F3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511B316E"/>
    <w:multiLevelType w:val="hybridMultilevel"/>
    <w:tmpl w:val="3432D58A"/>
    <w:lvl w:ilvl="0" w:tplc="5C34B59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38B365E"/>
    <w:multiLevelType w:val="multilevel"/>
    <w:tmpl w:val="2EE200E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56931CAD"/>
    <w:multiLevelType w:val="multilevel"/>
    <w:tmpl w:val="84262144"/>
    <w:lvl w:ilvl="0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5" w15:restartNumberingAfterBreak="0">
    <w:nsid w:val="572A2350"/>
    <w:multiLevelType w:val="multilevel"/>
    <w:tmpl w:val="F81CCDB0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57437057"/>
    <w:multiLevelType w:val="multilevel"/>
    <w:tmpl w:val="14C4123A"/>
    <w:lvl w:ilvl="0">
      <w:start w:val="1"/>
      <w:numFmt w:val="upperLetter"/>
      <w:pStyle w:val="KopBijlage"/>
      <w:lvlText w:val="Bijlage   %1"/>
      <w:lvlJc w:val="left"/>
      <w:pPr>
        <w:tabs>
          <w:tab w:val="num" w:pos="2183"/>
        </w:tabs>
        <w:ind w:left="2183" w:hanging="2183"/>
      </w:pPr>
      <w:rPr>
        <w:rFonts w:ascii="Verdana" w:hAnsi="Verdana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/>
        <w:i w:val="0"/>
        <w:sz w:val="18"/>
      </w:rPr>
    </w:lvl>
    <w:lvl w:ilvl="2">
      <w:start w:val="1"/>
      <w:numFmt w:val="decimal"/>
      <w:pStyle w:val="BijlageKop3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/>
        <w:sz w:val="18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" w15:restartNumberingAfterBreak="0">
    <w:nsid w:val="57DD146F"/>
    <w:multiLevelType w:val="hybridMultilevel"/>
    <w:tmpl w:val="1F0EB814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607D77B6"/>
    <w:multiLevelType w:val="multilevel"/>
    <w:tmpl w:val="BE74E1B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9" w15:restartNumberingAfterBreak="0">
    <w:nsid w:val="60BA7AA1"/>
    <w:multiLevelType w:val="multilevel"/>
    <w:tmpl w:val="E11A3A8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0" w15:restartNumberingAfterBreak="0">
    <w:nsid w:val="64D2128B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31" w15:restartNumberingAfterBreak="0">
    <w:nsid w:val="66F17A69"/>
    <w:multiLevelType w:val="multilevel"/>
    <w:tmpl w:val="3CA4CF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2" w15:restartNumberingAfterBreak="0">
    <w:nsid w:val="67626BA2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1445"/>
        </w:tabs>
        <w:ind w:left="1445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5"/>
        </w:tabs>
        <w:ind w:left="1445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48"/>
        </w:tabs>
        <w:ind w:left="193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16"/>
        </w:tabs>
        <w:ind w:left="1716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60"/>
        </w:tabs>
        <w:ind w:left="1860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04"/>
        </w:tabs>
        <w:ind w:left="2004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48"/>
        </w:tabs>
        <w:ind w:left="214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92"/>
        </w:tabs>
        <w:ind w:left="2292" w:hanging="1584"/>
      </w:pPr>
      <w:rPr>
        <w:rFonts w:hint="default"/>
      </w:rPr>
    </w:lvl>
  </w:abstractNum>
  <w:abstractNum w:abstractNumId="33" w15:restartNumberingAfterBreak="0">
    <w:nsid w:val="67C36F34"/>
    <w:multiLevelType w:val="hybridMultilevel"/>
    <w:tmpl w:val="BF94214A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4" w15:restartNumberingAfterBreak="0">
    <w:nsid w:val="6E963D1B"/>
    <w:multiLevelType w:val="multilevel"/>
    <w:tmpl w:val="3CA4CF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 w15:restartNumberingAfterBreak="0">
    <w:nsid w:val="70AA669D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6" w15:restartNumberingAfterBreak="0">
    <w:nsid w:val="742C1D75"/>
    <w:multiLevelType w:val="multilevel"/>
    <w:tmpl w:val="15ACE61C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&amp;W Syntax (Adobe)" w:hAnsi="V&amp;W Syntax (Adobe)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78E24EB6"/>
    <w:multiLevelType w:val="hybridMultilevel"/>
    <w:tmpl w:val="8426214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8" w15:restartNumberingAfterBreak="0">
    <w:nsid w:val="7CC03310"/>
    <w:multiLevelType w:val="multilevel"/>
    <w:tmpl w:val="58E6D4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26"/>
  </w:num>
  <w:num w:numId="2">
    <w:abstractNumId w:val="38"/>
  </w:num>
  <w:num w:numId="3">
    <w:abstractNumId w:val="25"/>
  </w:num>
  <w:num w:numId="4">
    <w:abstractNumId w:val="20"/>
  </w:num>
  <w:num w:numId="5">
    <w:abstractNumId w:val="15"/>
  </w:num>
  <w:num w:numId="6">
    <w:abstractNumId w:val="8"/>
  </w:num>
  <w:num w:numId="7">
    <w:abstractNumId w:val="16"/>
  </w:num>
  <w:num w:numId="8">
    <w:abstractNumId w:val="30"/>
  </w:num>
  <w:num w:numId="9">
    <w:abstractNumId w:val="4"/>
  </w:num>
  <w:num w:numId="10">
    <w:abstractNumId w:val="10"/>
  </w:num>
  <w:num w:numId="11">
    <w:abstractNumId w:val="29"/>
  </w:num>
  <w:num w:numId="12">
    <w:abstractNumId w:val="18"/>
  </w:num>
  <w:num w:numId="13">
    <w:abstractNumId w:val="3"/>
  </w:num>
  <w:num w:numId="14">
    <w:abstractNumId w:val="31"/>
  </w:num>
  <w:num w:numId="15">
    <w:abstractNumId w:val="34"/>
  </w:num>
  <w:num w:numId="16">
    <w:abstractNumId w:val="23"/>
  </w:num>
  <w:num w:numId="17">
    <w:abstractNumId w:val="12"/>
  </w:num>
  <w:num w:numId="18">
    <w:abstractNumId w:val="28"/>
  </w:num>
  <w:num w:numId="19">
    <w:abstractNumId w:val="14"/>
  </w:num>
  <w:num w:numId="20">
    <w:abstractNumId w:val="9"/>
  </w:num>
  <w:num w:numId="21">
    <w:abstractNumId w:val="17"/>
  </w:num>
  <w:num w:numId="22">
    <w:abstractNumId w:val="32"/>
  </w:num>
  <w:num w:numId="23">
    <w:abstractNumId w:val="0"/>
  </w:num>
  <w:num w:numId="24">
    <w:abstractNumId w:val="35"/>
  </w:num>
  <w:num w:numId="25">
    <w:abstractNumId w:val="21"/>
  </w:num>
  <w:num w:numId="26">
    <w:abstractNumId w:val="2"/>
  </w:num>
  <w:num w:numId="27">
    <w:abstractNumId w:val="1"/>
  </w:num>
  <w:num w:numId="28">
    <w:abstractNumId w:val="37"/>
  </w:num>
  <w:num w:numId="29">
    <w:abstractNumId w:val="24"/>
  </w:num>
  <w:num w:numId="30">
    <w:abstractNumId w:val="19"/>
  </w:num>
  <w:num w:numId="31">
    <w:abstractNumId w:val="7"/>
  </w:num>
  <w:num w:numId="32">
    <w:abstractNumId w:val="5"/>
  </w:num>
  <w:num w:numId="33">
    <w:abstractNumId w:val="36"/>
  </w:num>
  <w:num w:numId="34">
    <w:abstractNumId w:val="27"/>
  </w:num>
  <w:num w:numId="35">
    <w:abstractNumId w:val="6"/>
  </w:num>
  <w:num w:numId="36">
    <w:abstractNumId w:val="11"/>
  </w:num>
  <w:num w:numId="37">
    <w:abstractNumId w:val="22"/>
  </w:num>
  <w:num w:numId="38">
    <w:abstractNumId w:val="13"/>
  </w:num>
  <w:num w:numId="39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9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3379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74FD"/>
    <w:rsid w:val="00000CAF"/>
    <w:rsid w:val="000027A0"/>
    <w:rsid w:val="00013CA8"/>
    <w:rsid w:val="0002503D"/>
    <w:rsid w:val="00032882"/>
    <w:rsid w:val="0004377C"/>
    <w:rsid w:val="000466CB"/>
    <w:rsid w:val="00047524"/>
    <w:rsid w:val="000A7A8A"/>
    <w:rsid w:val="000B3EE5"/>
    <w:rsid w:val="000D4ECB"/>
    <w:rsid w:val="000E3B76"/>
    <w:rsid w:val="00101BAE"/>
    <w:rsid w:val="001466DC"/>
    <w:rsid w:val="0014733F"/>
    <w:rsid w:val="00154419"/>
    <w:rsid w:val="00160577"/>
    <w:rsid w:val="00167CD7"/>
    <w:rsid w:val="00173DD7"/>
    <w:rsid w:val="001E5136"/>
    <w:rsid w:val="001F2FBA"/>
    <w:rsid w:val="00205DA2"/>
    <w:rsid w:val="00267704"/>
    <w:rsid w:val="0027594A"/>
    <w:rsid w:val="002A5C9C"/>
    <w:rsid w:val="002A7C5F"/>
    <w:rsid w:val="002D3D9B"/>
    <w:rsid w:val="002D7492"/>
    <w:rsid w:val="00307243"/>
    <w:rsid w:val="003108F3"/>
    <w:rsid w:val="00314459"/>
    <w:rsid w:val="003809F4"/>
    <w:rsid w:val="003A32E3"/>
    <w:rsid w:val="003C705F"/>
    <w:rsid w:val="003D658C"/>
    <w:rsid w:val="0041305F"/>
    <w:rsid w:val="004640A7"/>
    <w:rsid w:val="00465664"/>
    <w:rsid w:val="00477C95"/>
    <w:rsid w:val="004C47C4"/>
    <w:rsid w:val="004C67FB"/>
    <w:rsid w:val="004E0D5E"/>
    <w:rsid w:val="004E5A35"/>
    <w:rsid w:val="004F75B8"/>
    <w:rsid w:val="00500305"/>
    <w:rsid w:val="00520746"/>
    <w:rsid w:val="0053666E"/>
    <w:rsid w:val="0054233B"/>
    <w:rsid w:val="00555829"/>
    <w:rsid w:val="0058678A"/>
    <w:rsid w:val="005B3D4B"/>
    <w:rsid w:val="005C075B"/>
    <w:rsid w:val="005C247C"/>
    <w:rsid w:val="005D038D"/>
    <w:rsid w:val="005D0C70"/>
    <w:rsid w:val="005E2406"/>
    <w:rsid w:val="00605B9F"/>
    <w:rsid w:val="006123D5"/>
    <w:rsid w:val="0061772C"/>
    <w:rsid w:val="00622841"/>
    <w:rsid w:val="00641DE2"/>
    <w:rsid w:val="00671C17"/>
    <w:rsid w:val="00672640"/>
    <w:rsid w:val="0068049D"/>
    <w:rsid w:val="00682206"/>
    <w:rsid w:val="00690CC9"/>
    <w:rsid w:val="006964A0"/>
    <w:rsid w:val="006F50FD"/>
    <w:rsid w:val="007106D5"/>
    <w:rsid w:val="00757372"/>
    <w:rsid w:val="00786B1C"/>
    <w:rsid w:val="00794A57"/>
    <w:rsid w:val="007A1732"/>
    <w:rsid w:val="007C3350"/>
    <w:rsid w:val="007E15B1"/>
    <w:rsid w:val="007E38A8"/>
    <w:rsid w:val="007E40C5"/>
    <w:rsid w:val="00862E8E"/>
    <w:rsid w:val="008729BD"/>
    <w:rsid w:val="008747EC"/>
    <w:rsid w:val="008817B2"/>
    <w:rsid w:val="00893E0A"/>
    <w:rsid w:val="0089636C"/>
    <w:rsid w:val="008B4682"/>
    <w:rsid w:val="008D3731"/>
    <w:rsid w:val="008E660A"/>
    <w:rsid w:val="008F00C7"/>
    <w:rsid w:val="00905B5F"/>
    <w:rsid w:val="0090667C"/>
    <w:rsid w:val="00952A70"/>
    <w:rsid w:val="00954B34"/>
    <w:rsid w:val="00976B3E"/>
    <w:rsid w:val="00977774"/>
    <w:rsid w:val="00992E57"/>
    <w:rsid w:val="009974FD"/>
    <w:rsid w:val="009E0CE1"/>
    <w:rsid w:val="00A04CFD"/>
    <w:rsid w:val="00A10A82"/>
    <w:rsid w:val="00A2725F"/>
    <w:rsid w:val="00A326AB"/>
    <w:rsid w:val="00AA3232"/>
    <w:rsid w:val="00AB5828"/>
    <w:rsid w:val="00B56960"/>
    <w:rsid w:val="00B63089"/>
    <w:rsid w:val="00B72773"/>
    <w:rsid w:val="00B86179"/>
    <w:rsid w:val="00BE1A6E"/>
    <w:rsid w:val="00BE23B3"/>
    <w:rsid w:val="00C1748C"/>
    <w:rsid w:val="00C228DC"/>
    <w:rsid w:val="00C466B1"/>
    <w:rsid w:val="00C6141E"/>
    <w:rsid w:val="00C62D5B"/>
    <w:rsid w:val="00C66CA0"/>
    <w:rsid w:val="00C74D6B"/>
    <w:rsid w:val="00CB00C2"/>
    <w:rsid w:val="00CF7A5A"/>
    <w:rsid w:val="00D126E4"/>
    <w:rsid w:val="00D2229E"/>
    <w:rsid w:val="00D235B0"/>
    <w:rsid w:val="00D472D5"/>
    <w:rsid w:val="00D76D9E"/>
    <w:rsid w:val="00D843CF"/>
    <w:rsid w:val="00D9341C"/>
    <w:rsid w:val="00D95101"/>
    <w:rsid w:val="00DA4F1A"/>
    <w:rsid w:val="00DB0BB4"/>
    <w:rsid w:val="00DF5CE9"/>
    <w:rsid w:val="00E10899"/>
    <w:rsid w:val="00E12BFE"/>
    <w:rsid w:val="00E13AE4"/>
    <w:rsid w:val="00E534E5"/>
    <w:rsid w:val="00ED46B9"/>
    <w:rsid w:val="00F363AF"/>
    <w:rsid w:val="00F64CE5"/>
    <w:rsid w:val="00F83748"/>
    <w:rsid w:val="00F97FA6"/>
    <w:rsid w:val="00FB68C0"/>
    <w:rsid w:val="00FB74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3795"/>
    <o:shapelayout v:ext="edit">
      <o:idmap v:ext="edit" data="1"/>
    </o:shapelayout>
  </w:shapeDefaults>
  <w:decimalSymbol w:val=","/>
  <w:listSeparator w:val=";"/>
  <w14:docId w14:val="7D774015"/>
  <w15:docId w15:val="{E97D3420-09F2-4C0F-B897-7F3AD6EC9E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9974FD"/>
    <w:pPr>
      <w:spacing w:line="240" w:lineRule="atLeast"/>
    </w:pPr>
    <w:rPr>
      <w:rFonts w:ascii="Verdana" w:hAnsi="Verdana"/>
      <w:sz w:val="18"/>
      <w:szCs w:val="24"/>
    </w:rPr>
  </w:style>
  <w:style w:type="paragraph" w:styleId="Kop4">
    <w:name w:val="heading 4"/>
    <w:basedOn w:val="Standaard"/>
    <w:next w:val="Standaard"/>
    <w:qFormat/>
    <w:rsid w:val="009974FD"/>
    <w:pPr>
      <w:keepNext/>
      <w:numPr>
        <w:ilvl w:val="3"/>
        <w:numId w:val="1"/>
      </w:numPr>
      <w:tabs>
        <w:tab w:val="clear" w:pos="864"/>
        <w:tab w:val="num" w:pos="1728"/>
      </w:tabs>
      <w:spacing w:before="240" w:after="60"/>
      <w:ind w:left="1728" w:hanging="648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qFormat/>
    <w:rsid w:val="009974FD"/>
    <w:pPr>
      <w:numPr>
        <w:ilvl w:val="4"/>
        <w:numId w:val="1"/>
      </w:numPr>
      <w:tabs>
        <w:tab w:val="clear" w:pos="1008"/>
        <w:tab w:val="num" w:pos="2232"/>
      </w:tabs>
      <w:spacing w:before="240" w:after="60"/>
      <w:ind w:left="2232" w:hanging="792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qFormat/>
    <w:rsid w:val="009974FD"/>
    <w:pPr>
      <w:numPr>
        <w:ilvl w:val="5"/>
        <w:numId w:val="1"/>
      </w:numPr>
      <w:tabs>
        <w:tab w:val="clear" w:pos="1152"/>
        <w:tab w:val="num" w:pos="2736"/>
      </w:tabs>
      <w:spacing w:before="240" w:after="60"/>
      <w:ind w:left="2736" w:hanging="936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qFormat/>
    <w:rsid w:val="009974FD"/>
    <w:pPr>
      <w:numPr>
        <w:ilvl w:val="6"/>
        <w:numId w:val="1"/>
      </w:numPr>
      <w:tabs>
        <w:tab w:val="clear" w:pos="1296"/>
        <w:tab w:val="num" w:pos="3240"/>
      </w:tabs>
      <w:spacing w:before="240" w:after="60"/>
      <w:ind w:left="3240" w:hanging="108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qFormat/>
    <w:rsid w:val="009974FD"/>
    <w:pPr>
      <w:numPr>
        <w:ilvl w:val="7"/>
        <w:numId w:val="1"/>
      </w:numPr>
      <w:tabs>
        <w:tab w:val="clear" w:pos="1440"/>
        <w:tab w:val="num" w:pos="3960"/>
      </w:tabs>
      <w:spacing w:before="240" w:after="60"/>
      <w:ind w:left="3744" w:hanging="1224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qFormat/>
    <w:rsid w:val="009974FD"/>
    <w:pPr>
      <w:numPr>
        <w:ilvl w:val="8"/>
        <w:numId w:val="1"/>
      </w:numPr>
      <w:tabs>
        <w:tab w:val="clear" w:pos="1584"/>
        <w:tab w:val="num" w:pos="4320"/>
      </w:tabs>
      <w:spacing w:before="240" w:after="60"/>
      <w:ind w:left="4320" w:hanging="144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KopBijlage">
    <w:name w:val="KopBijlage"/>
    <w:basedOn w:val="Standaard"/>
    <w:next w:val="Standaard"/>
    <w:rsid w:val="009974FD"/>
    <w:pPr>
      <w:pageBreakBefore/>
      <w:numPr>
        <w:numId w:val="1"/>
      </w:numPr>
      <w:tabs>
        <w:tab w:val="left" w:pos="0"/>
        <w:tab w:val="left" w:pos="454"/>
        <w:tab w:val="left" w:pos="680"/>
      </w:tabs>
      <w:autoSpaceDE w:val="0"/>
      <w:autoSpaceDN w:val="0"/>
      <w:adjustRightInd w:val="0"/>
      <w:spacing w:after="660" w:line="300" w:lineRule="atLeast"/>
    </w:pPr>
    <w:rPr>
      <w:sz w:val="24"/>
      <w:szCs w:val="18"/>
    </w:rPr>
  </w:style>
  <w:style w:type="paragraph" w:customStyle="1" w:styleId="BijlageKop3">
    <w:name w:val="BijlageKop3"/>
    <w:basedOn w:val="Standaard"/>
    <w:next w:val="Standaard"/>
    <w:rsid w:val="009974FD"/>
    <w:pPr>
      <w:numPr>
        <w:ilvl w:val="2"/>
        <w:numId w:val="1"/>
      </w:num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before="240"/>
    </w:pPr>
    <w:rPr>
      <w:i/>
      <w:szCs w:val="18"/>
    </w:rPr>
  </w:style>
  <w:style w:type="paragraph" w:styleId="Koptekst">
    <w:name w:val="header"/>
    <w:basedOn w:val="Standaard"/>
    <w:rsid w:val="009974FD"/>
    <w:pPr>
      <w:tabs>
        <w:tab w:val="center" w:pos="4153"/>
        <w:tab w:val="right" w:pos="8306"/>
      </w:tabs>
    </w:pPr>
  </w:style>
  <w:style w:type="paragraph" w:styleId="Voettekst">
    <w:name w:val="footer"/>
    <w:basedOn w:val="Standaard"/>
    <w:link w:val="VoettekstChar"/>
    <w:rsid w:val="009974FD"/>
    <w:pPr>
      <w:tabs>
        <w:tab w:val="center" w:pos="4153"/>
        <w:tab w:val="right" w:pos="8306"/>
      </w:tabs>
    </w:pPr>
  </w:style>
  <w:style w:type="paragraph" w:styleId="Ballontekst">
    <w:name w:val="Balloon Text"/>
    <w:basedOn w:val="Standaard"/>
    <w:semiHidden/>
    <w:rsid w:val="000D4ECB"/>
    <w:rPr>
      <w:rFonts w:ascii="Tahoma" w:hAnsi="Tahoma" w:cs="Tahoma"/>
      <w:sz w:val="16"/>
      <w:szCs w:val="16"/>
    </w:rPr>
  </w:style>
  <w:style w:type="paragraph" w:customStyle="1" w:styleId="broodtekst">
    <w:name w:val="broodtekst"/>
    <w:basedOn w:val="Standaard"/>
    <w:rsid w:val="00A10A82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szCs w:val="18"/>
    </w:rPr>
  </w:style>
  <w:style w:type="paragraph" w:customStyle="1" w:styleId="opsomming-bullet">
    <w:name w:val="opsomming-bullet"/>
    <w:basedOn w:val="broodtekst"/>
    <w:rsid w:val="00A10A82"/>
    <w:pPr>
      <w:numPr>
        <w:numId w:val="36"/>
      </w:numPr>
      <w:tabs>
        <w:tab w:val="left" w:pos="907"/>
        <w:tab w:val="left" w:pos="1134"/>
        <w:tab w:val="left" w:pos="1361"/>
        <w:tab w:val="left" w:pos="1588"/>
        <w:tab w:val="left" w:pos="1814"/>
        <w:tab w:val="left" w:pos="2041"/>
      </w:tabs>
      <w:ind w:left="0" w:firstLine="0"/>
    </w:pPr>
  </w:style>
  <w:style w:type="paragraph" w:customStyle="1" w:styleId="Huisstijl-Voorwaarden">
    <w:name w:val="Huisstijl-Voorwaarden"/>
    <w:basedOn w:val="broodtekst"/>
    <w:rsid w:val="00DB0BB4"/>
    <w:pPr>
      <w:spacing w:line="180" w:lineRule="exact"/>
    </w:pPr>
    <w:rPr>
      <w:i/>
      <w:noProof/>
      <w:sz w:val="13"/>
    </w:rPr>
  </w:style>
  <w:style w:type="paragraph" w:customStyle="1" w:styleId="Broodtekst0">
    <w:name w:val="Broodtekst"/>
    <w:basedOn w:val="Standaard"/>
    <w:qFormat/>
    <w:rsid w:val="00976B3E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rFonts w:eastAsia="DejaVu Sans"/>
      <w:szCs w:val="18"/>
    </w:rPr>
  </w:style>
  <w:style w:type="character" w:styleId="Verwijzingopmerking">
    <w:name w:val="annotation reference"/>
    <w:basedOn w:val="Standaardalinea-lettertype"/>
    <w:rsid w:val="00B86179"/>
    <w:rPr>
      <w:sz w:val="16"/>
      <w:szCs w:val="16"/>
    </w:rPr>
  </w:style>
  <w:style w:type="paragraph" w:styleId="Tekstopmerking">
    <w:name w:val="annotation text"/>
    <w:basedOn w:val="Standaard"/>
    <w:link w:val="TekstopmerkingChar"/>
    <w:rsid w:val="00B86179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rsid w:val="00B86179"/>
    <w:rPr>
      <w:rFonts w:ascii="Verdana" w:hAnsi="Verdana"/>
    </w:rPr>
  </w:style>
  <w:style w:type="paragraph" w:styleId="Onderwerpvanopmerking">
    <w:name w:val="annotation subject"/>
    <w:basedOn w:val="Tekstopmerking"/>
    <w:next w:val="Tekstopmerking"/>
    <w:link w:val="OnderwerpvanopmerkingChar"/>
    <w:rsid w:val="00B86179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rsid w:val="00B86179"/>
    <w:rPr>
      <w:rFonts w:ascii="Verdana" w:hAnsi="Verdana"/>
      <w:b/>
      <w:bCs/>
    </w:rPr>
  </w:style>
  <w:style w:type="character" w:customStyle="1" w:styleId="VoettekstChar">
    <w:name w:val="Voettekst Char"/>
    <w:basedOn w:val="Standaardalinea-lettertype"/>
    <w:link w:val="Voettekst"/>
    <w:rsid w:val="00C1748C"/>
    <w:rPr>
      <w:rFonts w:ascii="Verdana" w:hAnsi="Verdana"/>
      <w:sz w:val="18"/>
      <w:szCs w:val="24"/>
    </w:rPr>
  </w:style>
  <w:style w:type="table" w:styleId="Tabelraster">
    <w:name w:val="Table Grid"/>
    <w:basedOn w:val="Standaardtabel"/>
    <w:uiPriority w:val="59"/>
    <w:rsid w:val="00F363AF"/>
    <w:rPr>
      <w:rFonts w:eastAsia="DejaVu Sans" w:cs="Lohit Hind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D12B63DA663F24698EDBEB296543386" ma:contentTypeVersion="18" ma:contentTypeDescription="Een nieuw document maken." ma:contentTypeScope="" ma:versionID="a33fff4840018a7ccbbb265b0ab3fd72">
  <xsd:schema xmlns:xsd="http://www.w3.org/2001/XMLSchema" xmlns:xs="http://www.w3.org/2001/XMLSchema" xmlns:p="http://schemas.microsoft.com/office/2006/metadata/properties" xmlns:ns2="c5ae1118-bc05-4654-8a11-9d4d7deac55a" xmlns:ns3="57056a99-8f9e-4846-b2d4-6a9fe89478ee" targetNamespace="http://schemas.microsoft.com/office/2006/metadata/properties" ma:root="true" ma:fieldsID="2089e60750d1992162f200f237e281ee" ns2:_="" ns3:_="">
    <xsd:import namespace="c5ae1118-bc05-4654-8a11-9d4d7deac55a"/>
    <xsd:import namespace="57056a99-8f9e-4846-b2d4-6a9fe89478ee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Documentsoort" minOccurs="0"/>
                <xsd:element ref="ns3:Fase" minOccurs="0"/>
                <xsd:element ref="ns3:Model" minOccurs="0"/>
                <xsd:element ref="ns3:Publicatiedatum" minOccurs="0"/>
                <xsd:element ref="ns2:SharedWithUsers" minOccurs="0"/>
                <xsd:element ref="ns2:SharedWithDetails" minOccurs="0"/>
                <xsd:element ref="ns3:Documentnr_x002e_" minOccurs="0"/>
                <xsd:element ref="ns3:versie_x0020_nr_x002e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ae1118-bc05-4654-8a11-9d4d7deac55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Url" ma:index="9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Id blijven behouden" ma:description="Id behouden tijdens toevoegen." ma:hidden="true" ma:internalName="_dlc_DocIdPersistId" ma:readOnly="true">
      <xsd:simpleType>
        <xsd:restriction base="dms:Boolean"/>
      </xsd:simpleType>
    </xsd:element>
    <xsd:element name="SharedWithUsers" ma:index="15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056a99-8f9e-4846-b2d4-6a9fe89478ee" elementFormDefault="qualified">
    <xsd:import namespace="http://schemas.microsoft.com/office/2006/documentManagement/types"/>
    <xsd:import namespace="http://schemas.microsoft.com/office/infopath/2007/PartnerControls"/>
    <xsd:element name="Documentsoort" ma:index="11" nillable="true" ma:displayName="Documentsoort" ma:description="Contractmodel (kader)&#10;Diverse Convenanten&#10;Diverse documenten&#10;Documenten&#10;Handreikingen&#10;Informatie&#10;Kabels en Leidingen&#10;Offertemodeldocument en (kader)&#10;Selectiebeslissing en Alcatelbrieven&#10;Vertaling contractmodel (Engels, informatief)&#10;Werkinstructies documenten&#10;Wijzigen contract" ma:internalName="Documentsoort">
      <xsd:complexType>
        <xsd:complexContent>
          <xsd:extension base="dms:MultiChoiceFillIn">
            <xsd:sequence>
              <xsd:element name="Value" maxOccurs="unbounded" minOccurs="0" nillable="true">
                <xsd:simpleType>
                  <xsd:union memberTypes="dms:Text">
                    <xsd:simpleType>
                      <xsd:restriction base="dms:Choice">
                        <xsd:enumeration value="Aanbestedingsleidraad"/>
                        <xsd:enumeration value="Aanbestedingsleidraad (kader)"/>
                        <xsd:enumeration value="Aanbestedingsmodeldocumenten (kader)"/>
                        <xsd:enumeration value="Aanbestedingsmodeldocumenten specifiek GWW (Kader)"/>
                        <xsd:enumeration value="Contractdocumenten (Kader)"/>
                        <xsd:enumeration value="Contractmodel (kader)"/>
                        <xsd:enumeration value="Diverse documenten"/>
                        <xsd:enumeration value="Documenten"/>
                        <xsd:enumeration value="Handreikingen"/>
                        <xsd:enumeration value="Informatie"/>
                        <xsd:enumeration value="Kabels en Leidingen"/>
                        <xsd:enumeration value="Kader Nadere overeenkomst"/>
                        <xsd:enumeration value="Kader Nadere overeenkomst perceel 1 IV Producten"/>
                        <xsd:enumeration value="Kader Nadere overeenkomst perceel 2 Veiligheidscultuurmeting"/>
                        <xsd:enumeration value="Kader Raamovereenkomst FED"/>
                        <xsd:enumeration value="Kader ROK Integrale Veiligheid"/>
                        <xsd:enumeration value="Kader ROK PB en procedures"/>
                        <xsd:enumeration value="Kader ROK SCB en procedures"/>
                        <xsd:enumeration value="Kader SROK ID perceel 1"/>
                        <xsd:enumeration value="Kader SROK ID Perceel 2"/>
                        <xsd:enumeration value="Kader SROK p1"/>
                        <xsd:enumeration value="Kader SROK PPB Perceel 1"/>
                        <xsd:enumeration value="Kader SROK PPB Perceel 2"/>
                        <xsd:enumeration value="Offertemodeldocument en (kader)"/>
                        <xsd:enumeration value="Selectiebeslissing en Alcatelbrieven"/>
                        <xsd:enumeration value="Versiebeheer"/>
                        <xsd:enumeration value="Vertaling contractmodel (Engels, informatief)"/>
                        <xsd:enumeration value="Werkinstructies documenten"/>
                        <xsd:enumeration value="Wijzigen contract"/>
                      </xsd:restriction>
                    </xsd:simpleType>
                  </xsd:union>
                </xsd:simpleType>
              </xsd:element>
            </xsd:sequence>
          </xsd:extension>
        </xsd:complexContent>
      </xsd:complexType>
    </xsd:element>
    <xsd:element name="Fase" ma:index="12" nillable="true" ma:displayName="Fase" ma:internalName="Fase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Inkoopdocumenten Contractenbuffet"/>
                    <xsd:enumeration value="Projectvoorbereiding"/>
                    <xsd:enumeration value="Contractvoorbereiding"/>
                    <xsd:enumeration value="Marktbenadering en Gunning"/>
                    <xsd:enumeration value="Contractuitvoering"/>
                    <xsd:enumeration value="Contractafronding"/>
                    <xsd:enumeration value="Projectafronding"/>
                    <xsd:enumeration value="Samenwerking"/>
                  </xsd:restriction>
                </xsd:simpleType>
              </xsd:element>
            </xsd:sequence>
          </xsd:extension>
        </xsd:complexContent>
      </xsd:complexType>
    </xsd:element>
    <xsd:element name="Model" ma:index="13" nillable="true" ma:displayName="Model" ma:internalName="Model">
      <xsd:complexType>
        <xsd:complexContent>
          <xsd:extension base="dms:MultiChoiceFillIn">
            <xsd:sequence>
              <xsd:element name="Value" maxOccurs="unbounded" minOccurs="0" nillable="true">
                <xsd:simpleType>
                  <xsd:union memberTypes="dms:Text">
                    <xsd:simpleType>
                      <xsd:restriction base="dms:Choice">
                        <xsd:enumeration value="Algemeen"/>
                        <xsd:enumeration value="Contractafronding"/>
                        <xsd:enumeration value="Contractuitvoering"/>
                        <xsd:enumeration value="D&amp;C"/>
                        <xsd:enumeration value="DBFM"/>
                        <xsd:enumeration value="Diensten"/>
                        <xsd:enumeration value="Dienstverlening"/>
                        <xsd:enumeration value="E&amp;C"/>
                        <xsd:enumeration value="E&amp;C Algemeen"/>
                        <xsd:enumeration value="E&amp;C Asfalt en Kunstwerken"/>
                        <xsd:enumeration value="E&amp;C Wegen"/>
                        <xsd:enumeration value="Gladheidsbestrijding"/>
                        <xsd:enumeration value="ID zonder ROK"/>
                        <xsd:enumeration value="Marktbenadering en Gunning"/>
                        <xsd:enumeration value="MKW"/>
                        <xsd:enumeration value="Overige Contractmodellen"/>
                        <xsd:enumeration value="PRC"/>
                        <xsd:enumeration value="PRC Droog"/>
                        <xsd:enumeration value="PRC Nat"/>
                        <xsd:enumeration value="Procesdocumenten"/>
                        <xsd:enumeration value="Projectvoorbereiding"/>
                        <xsd:enumeration value="Projectafronding"/>
                        <xsd:enumeration value="ROK Integrale Veiligheid"/>
                        <xsd:enumeration value="ROK Projectbeheersing"/>
                        <xsd:enumeration value="ROK SCB"/>
                        <xsd:enumeration value="ROK Ingenieursdiensten"/>
                        <xsd:enumeration value="ROK Financieel-economische Dienstverlening"/>
                        <xsd:enumeration value="Samenwerkingsovereenkomst Ingenieursdiensten"/>
                        <xsd:enumeration value="SCB zonder ROK"/>
                        <xsd:enumeration value="SROK Ingenieursdiensen 1 PC"/>
                        <xsd:enumeration value="SROK Ingenieursdiensten 2 TA"/>
                        <xsd:enumeration value="SROK PPB 1 PB-SCB"/>
                        <xsd:enumeration value="SROK PPB 2 IV"/>
                        <xsd:enumeration value="Werken"/>
                        <xsd:enumeration value="Nader te bepalen"/>
                      </xsd:restriction>
                    </xsd:simpleType>
                  </xsd:union>
                </xsd:simpleType>
              </xsd:element>
            </xsd:sequence>
          </xsd:extension>
        </xsd:complexContent>
      </xsd:complexType>
    </xsd:element>
    <xsd:element name="Publicatiedatum" ma:index="14" nillable="true" ma:displayName="Publicatiedatum" ma:internalName="Publicatiedatum">
      <xsd:simpleType>
        <xsd:restriction base="dms:Text">
          <xsd:maxLength value="255"/>
        </xsd:restriction>
      </xsd:simpleType>
    </xsd:element>
    <xsd:element name="Documentnr_x002e_" ma:index="17" nillable="true" ma:displayName="Volgordenr." ma:indexed="true" ma:internalName="Documentnr_x002e_">
      <xsd:simpleType>
        <xsd:restriction base="dms:Text">
          <xsd:maxLength value="255"/>
        </xsd:restriction>
      </xsd:simpleType>
    </xsd:element>
    <xsd:element name="versie_x0020_nr_x002e_" ma:index="18" nillable="true" ma:displayName="versie nr." ma:internalName="versie_x0020_nr_x002e_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5ae1118-bc05-4654-8a11-9d4d7deac55a">SW00-1120939685-60</_dlc_DocId>
    <_dlc_DocIdUrl xmlns="c5ae1118-bc05-4654-8a11-9d4d7deac55a">
      <Url>https://samenwerken.sp01.intranet.rws.nl/sites/vpr0000378/_layouts/15/DocIdRedir.aspx?ID=SW00-1120939685-60</Url>
      <Description>SW00-1120939685-60</Description>
    </_dlc_DocIdUrl>
    <Model xmlns="57056a99-8f9e-4846-b2d4-6a9fe89478ee">
      <Value>Dienstverlening</Value>
    </Model>
    <Publicatiedatum xmlns="57056a99-8f9e-4846-b2d4-6a9fe89478ee">10-08-2023</Publicatiedatum>
    <versie_x0020_nr_x002e_ xmlns="57056a99-8f9e-4846-b2d4-6a9fe89478ee">v1.0</versie_x0020_nr_x002e_>
    <Documentnr_x002e_ xmlns="57056a99-8f9e-4846-b2d4-6a9fe89478ee">131.W</Documentnr_x002e_>
    <Fase xmlns="57056a99-8f9e-4846-b2d4-6a9fe89478ee">
      <Value>Contractvoorbereiding</Value>
    </Fase>
    <Documentsoort xmlns="57056a99-8f9e-4846-b2d4-6a9fe89478ee">
      <Value>Aanbestedingsleidraad</Value>
    </Documentsoort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F116FB-A9BE-4887-9778-5C29B7CB37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5ae1118-bc05-4654-8a11-9d4d7deac55a"/>
    <ds:schemaRef ds:uri="57056a99-8f9e-4846-b2d4-6a9fe89478e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D0C77D4-F2B5-4BA6-9CD4-16EACD9A181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C5C8247-2E02-4507-B012-473E5F8EBE1E}">
  <ds:schemaRefs>
    <ds:schemaRef ds:uri="http://purl.org/dc/terms/"/>
    <ds:schemaRef ds:uri="http://schemas.openxmlformats.org/package/2006/metadata/core-properties"/>
    <ds:schemaRef ds:uri="c5ae1118-bc05-4654-8a11-9d4d7deac55a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57056a99-8f9e-4846-b2d4-6a9fe89478ee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F2FD8C0B-1044-498A-B523-54A225787623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9D8A722C-C7EA-475A-99BB-6D9CECC30F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99</Words>
  <Characters>540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Bijlage Model K</vt:lpstr>
    </vt:vector>
  </TitlesOfParts>
  <Company>Rijkswaterstaat</Company>
  <LinksUpToDate>false</LinksUpToDate>
  <CharactersWithSpaces>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Bijlage Model K</dc:title>
  <dc:creator>Lenderink, Bart</dc:creator>
  <cp:lastModifiedBy>Silfhout, Erick van (PPO)</cp:lastModifiedBy>
  <cp:revision>2</cp:revision>
  <cp:lastPrinted>2015-12-17T08:48:00Z</cp:lastPrinted>
  <dcterms:created xsi:type="dcterms:W3CDTF">2023-10-25T09:45:00Z</dcterms:created>
  <dcterms:modified xsi:type="dcterms:W3CDTF">2023-10-25T09:45:00Z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0x010100DD12B63DA663F24698EDBEB296543386</vt:lpwstr>
  </property>
  <property fmtid="{D5CDD505-2E9C-101B-9397-08002B2CF9AE}" pid="3" name="_dlc_DocIdItemGuid">
    <vt:lpwstr>d52be3e1-fa82-4856-a73e-51ae34775704</vt:lpwstr>
  </property>
</Properties>
</file>